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6B" w:rsidRDefault="00A5066B" w:rsidP="00A5066B">
      <w:pPr>
        <w:pStyle w:val="Heading1"/>
      </w:pPr>
      <w:r>
        <w:t>SCHEDULE OF MEDICAL BENEFITS                                PERMIAN PUMP AND SUPPLY</w:t>
      </w:r>
      <w:r>
        <w:tab/>
      </w:r>
    </w:p>
    <w:p w:rsidR="00A5066B" w:rsidRDefault="00A5066B" w:rsidP="00A5066B">
      <w:pPr>
        <w:suppressAutoHyphens/>
        <w:spacing w:after="240"/>
      </w:pPr>
      <w:r>
        <w:t xml:space="preserve">This schedule is provided as a convenience only and is not all-inclusive.  Important information is contained in sections, “Medical Covered Expenses”, “Claim Review and Audit Program”, and “Exclusions and Limitations.”  You may find the “Definitions” section helpful in understanding some of the italicized terms used throughout this </w:t>
      </w:r>
      <w:r>
        <w:rPr>
          <w:i/>
        </w:rPr>
        <w:t>summary plan description</w:t>
      </w:r>
      <w:r>
        <w:t xml:space="preserve">.  In addition, the </w:t>
      </w:r>
      <w:r>
        <w:rPr>
          <w:i/>
        </w:rPr>
        <w:t>Plan</w:t>
      </w:r>
      <w:r>
        <w:t xml:space="preserve"> has other requirements and provisions that may affect benefits, such as “Cost Containment Provisions,” and it is strongly recommended that you read the entire </w:t>
      </w:r>
      <w:r>
        <w:rPr>
          <w:i/>
        </w:rPr>
        <w:t>summary plan description</w:t>
      </w:r>
      <w:r>
        <w:t xml:space="preserve"> to ensure a complete understanding of the </w:t>
      </w:r>
      <w:r>
        <w:rPr>
          <w:i/>
        </w:rPr>
        <w:t>Plan</w:t>
      </w:r>
      <w:r>
        <w:t xml:space="preserve"> provisions.  You may also contact the </w:t>
      </w:r>
      <w:r>
        <w:rPr>
          <w:i/>
        </w:rPr>
        <w:t>claims administrator</w:t>
      </w:r>
      <w:r>
        <w:t xml:space="preserve"> or the </w:t>
      </w:r>
      <w:r>
        <w:rPr>
          <w:i/>
        </w:rPr>
        <w:t>Plan Administrator</w:t>
      </w:r>
      <w:r>
        <w:t xml:space="preserve"> for assistance.</w:t>
      </w:r>
    </w:p>
    <w:p w:rsidR="00A5066B" w:rsidRDefault="00A5066B" w:rsidP="00A5066B">
      <w:pPr>
        <w:suppressAutoHyphens/>
        <w:jc w:val="left"/>
        <w:rPr>
          <w:b/>
        </w:rPr>
      </w:pPr>
      <w:r>
        <w:rPr>
          <w:b/>
        </w:rPr>
        <w:t>Lifetime Maximum Benefits</w:t>
      </w:r>
    </w:p>
    <w:p w:rsidR="00A5066B" w:rsidRDefault="00A5066B" w:rsidP="00A5066B">
      <w:pPr>
        <w:suppressAutoHyphens/>
        <w:jc w:val="left"/>
      </w:pPr>
      <w:r>
        <w:t>Lifetime Maximum for All Essential Health Benefits</w:t>
      </w:r>
      <w:r>
        <w:tab/>
      </w:r>
      <w:r>
        <w:tab/>
      </w:r>
      <w:r>
        <w:tab/>
      </w:r>
      <w:r>
        <w:tab/>
      </w:r>
      <w:r>
        <w:tab/>
      </w:r>
      <w:r>
        <w:tab/>
        <w:t>Unlimited</w:t>
      </w:r>
    </w:p>
    <w:p w:rsidR="00A5066B" w:rsidRDefault="00A5066B" w:rsidP="00A5066B">
      <w:pPr>
        <w:suppressAutoHyphens/>
        <w:jc w:val="left"/>
      </w:pPr>
      <w:r>
        <w:t>Hospice Care</w:t>
      </w:r>
      <w:r>
        <w:tab/>
      </w:r>
      <w:r>
        <w:tab/>
      </w:r>
      <w:r>
        <w:tab/>
      </w:r>
      <w:r>
        <w:tab/>
      </w:r>
      <w:r>
        <w:tab/>
      </w:r>
      <w:r>
        <w:tab/>
      </w:r>
      <w:r>
        <w:tab/>
      </w:r>
      <w:r>
        <w:tab/>
      </w:r>
      <w:r>
        <w:tab/>
      </w:r>
      <w:r>
        <w:tab/>
        <w:t>$20,000</w:t>
      </w:r>
    </w:p>
    <w:p w:rsidR="00A5066B" w:rsidRDefault="00A5066B" w:rsidP="00A5066B">
      <w:pPr>
        <w:suppressAutoHyphens/>
        <w:jc w:val="left"/>
      </w:pPr>
    </w:p>
    <w:p w:rsidR="00A5066B" w:rsidRDefault="00A5066B" w:rsidP="00A5066B">
      <w:pPr>
        <w:suppressAutoHyphens/>
        <w:jc w:val="left"/>
        <w:rPr>
          <w:b/>
        </w:rPr>
      </w:pPr>
      <w:r>
        <w:rPr>
          <w:b/>
        </w:rPr>
        <w:t xml:space="preserve">Plan Year Maximum Benefits per Covered Person </w:t>
      </w:r>
    </w:p>
    <w:p w:rsidR="00A5066B" w:rsidRDefault="00A5066B" w:rsidP="00A5066B">
      <w:pPr>
        <w:suppressAutoHyphens/>
        <w:jc w:val="left"/>
      </w:pPr>
      <w:r>
        <w:t>Plan Year Maximum for All Essential Health Benefits</w:t>
      </w:r>
      <w:r>
        <w:tab/>
      </w:r>
      <w:r>
        <w:tab/>
      </w:r>
      <w:r>
        <w:tab/>
      </w:r>
      <w:r>
        <w:tab/>
      </w:r>
      <w:r>
        <w:tab/>
        <w:t>$2,000,000</w:t>
      </w:r>
    </w:p>
    <w:p w:rsidR="00A5066B" w:rsidRDefault="00A5066B" w:rsidP="00A5066B">
      <w:pPr>
        <w:suppressAutoHyphens/>
        <w:spacing w:after="240"/>
        <w:rPr>
          <w:b/>
        </w:rPr>
      </w:pPr>
    </w:p>
    <w:p w:rsidR="00A5066B" w:rsidRDefault="00A5066B" w:rsidP="00A5066B">
      <w:pPr>
        <w:pStyle w:val="Heading2"/>
      </w:pPr>
      <w:r>
        <w:t>Calendar Year Maximum Benefits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0"/>
        <w:gridCol w:w="2160"/>
      </w:tblGrid>
      <w:tr w:rsidR="00A5066B" w:rsidTr="00A5066B">
        <w:trPr>
          <w:cantSplit/>
        </w:trPr>
        <w:tc>
          <w:tcPr>
            <w:tcW w:w="9360" w:type="dxa"/>
            <w:gridSpan w:val="2"/>
            <w:tcBorders>
              <w:top w:val="single" w:sz="4" w:space="0" w:color="auto"/>
              <w:left w:val="single" w:sz="4" w:space="0" w:color="auto"/>
              <w:bottom w:val="single" w:sz="4" w:space="0" w:color="auto"/>
              <w:right w:val="single" w:sz="4" w:space="0" w:color="auto"/>
            </w:tcBorders>
          </w:tcPr>
          <w:p w:rsidR="00A5066B" w:rsidRDefault="00A5066B">
            <w:pPr>
              <w:pStyle w:val="BodyText3"/>
              <w:tabs>
                <w:tab w:val="left" w:pos="720"/>
                <w:tab w:val="left" w:pos="1440"/>
                <w:tab w:val="left" w:pos="2160"/>
                <w:tab w:val="left" w:pos="6480"/>
              </w:tabs>
              <w:jc w:val="center"/>
              <w:rPr>
                <w:i w:val="0"/>
                <w:sz w:val="20"/>
              </w:rPr>
            </w:pPr>
          </w:p>
          <w:p w:rsidR="00A5066B" w:rsidRDefault="00A5066B">
            <w:pPr>
              <w:pStyle w:val="BodyText3"/>
              <w:tabs>
                <w:tab w:val="left" w:pos="720"/>
                <w:tab w:val="left" w:pos="1440"/>
                <w:tab w:val="left" w:pos="2160"/>
                <w:tab w:val="left" w:pos="6480"/>
              </w:tabs>
              <w:jc w:val="center"/>
              <w:rPr>
                <w:i w:val="0"/>
                <w:sz w:val="20"/>
              </w:rPr>
            </w:pPr>
            <w:r>
              <w:rPr>
                <w:i w:val="0"/>
                <w:sz w:val="20"/>
              </w:rPr>
              <w:t xml:space="preserve">Calendar Year Maximum Benefits per </w:t>
            </w:r>
            <w:r>
              <w:rPr>
                <w:sz w:val="20"/>
              </w:rPr>
              <w:t>Covered Person</w:t>
            </w:r>
            <w:r>
              <w:rPr>
                <w:i w:val="0"/>
                <w:sz w:val="20"/>
              </w:rPr>
              <w:t xml:space="preserve"> for:</w:t>
            </w:r>
          </w:p>
        </w:tc>
      </w:tr>
      <w:tr w:rsidR="00A5066B" w:rsidTr="00A5066B">
        <w:tc>
          <w:tcPr>
            <w:tcW w:w="7200" w:type="dxa"/>
            <w:tcBorders>
              <w:top w:val="single" w:sz="4" w:space="0" w:color="auto"/>
              <w:left w:val="single" w:sz="4" w:space="0" w:color="auto"/>
              <w:bottom w:val="single" w:sz="4" w:space="0" w:color="auto"/>
              <w:right w:val="single" w:sz="6" w:space="0" w:color="auto"/>
            </w:tcBorders>
            <w:hideMark/>
          </w:tcPr>
          <w:p w:rsidR="00A5066B" w:rsidRDefault="00A5066B">
            <w:pPr>
              <w:pStyle w:val="BodyText3"/>
              <w:tabs>
                <w:tab w:val="left" w:pos="720"/>
                <w:tab w:val="left" w:pos="1440"/>
                <w:tab w:val="left" w:pos="2160"/>
                <w:tab w:val="left" w:pos="6480"/>
              </w:tabs>
              <w:jc w:val="left"/>
              <w:rPr>
                <w:b w:val="0"/>
                <w:i w:val="0"/>
                <w:sz w:val="20"/>
              </w:rPr>
            </w:pPr>
            <w:r>
              <w:rPr>
                <w:b w:val="0"/>
                <w:sz w:val="20"/>
              </w:rPr>
              <w:t>Skilled Nursing Facility</w:t>
            </w:r>
            <w:r>
              <w:rPr>
                <w:b w:val="0"/>
                <w:i w:val="0"/>
                <w:sz w:val="20"/>
              </w:rPr>
              <w:t xml:space="preserve"> Care</w:t>
            </w:r>
          </w:p>
        </w:tc>
        <w:tc>
          <w:tcPr>
            <w:tcW w:w="2160" w:type="dxa"/>
            <w:tcBorders>
              <w:top w:val="single" w:sz="4" w:space="0" w:color="auto"/>
              <w:left w:val="single" w:sz="6" w:space="0" w:color="auto"/>
              <w:bottom w:val="single" w:sz="4" w:space="0" w:color="auto"/>
              <w:right w:val="single" w:sz="4" w:space="0" w:color="auto"/>
            </w:tcBorders>
            <w:hideMark/>
          </w:tcPr>
          <w:p w:rsidR="00A5066B" w:rsidRDefault="00A5066B">
            <w:pPr>
              <w:pStyle w:val="BodyText3"/>
              <w:tabs>
                <w:tab w:val="left" w:pos="720"/>
                <w:tab w:val="left" w:pos="1440"/>
                <w:tab w:val="left" w:pos="2160"/>
                <w:tab w:val="left" w:pos="6480"/>
              </w:tabs>
              <w:jc w:val="center"/>
              <w:rPr>
                <w:b w:val="0"/>
                <w:i w:val="0"/>
                <w:sz w:val="20"/>
              </w:rPr>
            </w:pPr>
            <w:r>
              <w:rPr>
                <w:b w:val="0"/>
                <w:i w:val="0"/>
                <w:sz w:val="20"/>
              </w:rPr>
              <w:t>90 days</w:t>
            </w:r>
          </w:p>
        </w:tc>
      </w:tr>
      <w:tr w:rsidR="00A5066B" w:rsidTr="00A5066B">
        <w:tc>
          <w:tcPr>
            <w:tcW w:w="7200" w:type="dxa"/>
            <w:tcBorders>
              <w:top w:val="single" w:sz="4" w:space="0" w:color="auto"/>
              <w:left w:val="single" w:sz="4" w:space="0" w:color="auto"/>
              <w:bottom w:val="single" w:sz="4" w:space="0" w:color="auto"/>
              <w:right w:val="single" w:sz="6" w:space="0" w:color="auto"/>
            </w:tcBorders>
            <w:hideMark/>
          </w:tcPr>
          <w:p w:rsidR="00A5066B" w:rsidRDefault="00A5066B">
            <w:pPr>
              <w:pStyle w:val="BodyText3"/>
              <w:tabs>
                <w:tab w:val="left" w:pos="720"/>
                <w:tab w:val="left" w:pos="1440"/>
                <w:tab w:val="left" w:pos="2160"/>
                <w:tab w:val="left" w:pos="6480"/>
              </w:tabs>
              <w:jc w:val="left"/>
              <w:rPr>
                <w:b w:val="0"/>
                <w:sz w:val="20"/>
              </w:rPr>
            </w:pPr>
            <w:r>
              <w:rPr>
                <w:b w:val="0"/>
                <w:sz w:val="20"/>
              </w:rPr>
              <w:t>Chiropractic Care</w:t>
            </w:r>
          </w:p>
        </w:tc>
        <w:tc>
          <w:tcPr>
            <w:tcW w:w="2160" w:type="dxa"/>
            <w:tcBorders>
              <w:top w:val="single" w:sz="4" w:space="0" w:color="auto"/>
              <w:left w:val="single" w:sz="6" w:space="0" w:color="auto"/>
              <w:bottom w:val="single" w:sz="4" w:space="0" w:color="auto"/>
              <w:right w:val="single" w:sz="4" w:space="0" w:color="auto"/>
            </w:tcBorders>
            <w:hideMark/>
          </w:tcPr>
          <w:p w:rsidR="00A5066B" w:rsidRDefault="00A5066B">
            <w:pPr>
              <w:pStyle w:val="BodyText3"/>
              <w:tabs>
                <w:tab w:val="left" w:pos="720"/>
                <w:tab w:val="left" w:pos="1440"/>
                <w:tab w:val="left" w:pos="2160"/>
                <w:tab w:val="left" w:pos="6480"/>
              </w:tabs>
              <w:jc w:val="center"/>
              <w:rPr>
                <w:b w:val="0"/>
                <w:i w:val="0"/>
                <w:sz w:val="20"/>
              </w:rPr>
            </w:pPr>
            <w:r>
              <w:rPr>
                <w:b w:val="0"/>
                <w:i w:val="0"/>
                <w:sz w:val="20"/>
              </w:rPr>
              <w:t>$1,000</w:t>
            </w:r>
          </w:p>
        </w:tc>
      </w:tr>
      <w:tr w:rsidR="00A5066B" w:rsidTr="00A5066B">
        <w:tc>
          <w:tcPr>
            <w:tcW w:w="7200" w:type="dxa"/>
            <w:tcBorders>
              <w:top w:val="single" w:sz="4" w:space="0" w:color="auto"/>
              <w:left w:val="single" w:sz="4" w:space="0" w:color="auto"/>
              <w:bottom w:val="single" w:sz="4" w:space="0" w:color="auto"/>
              <w:right w:val="single" w:sz="6" w:space="0" w:color="auto"/>
            </w:tcBorders>
            <w:hideMark/>
          </w:tcPr>
          <w:p w:rsidR="00A5066B" w:rsidRDefault="00A5066B">
            <w:pPr>
              <w:pStyle w:val="BodyText3"/>
              <w:tabs>
                <w:tab w:val="left" w:pos="720"/>
                <w:tab w:val="left" w:pos="1440"/>
                <w:tab w:val="left" w:pos="2160"/>
                <w:tab w:val="left" w:pos="6480"/>
              </w:tabs>
              <w:jc w:val="left"/>
              <w:rPr>
                <w:b w:val="0"/>
                <w:i w:val="0"/>
                <w:sz w:val="20"/>
              </w:rPr>
            </w:pPr>
            <w:r>
              <w:rPr>
                <w:b w:val="0"/>
                <w:i w:val="0"/>
                <w:sz w:val="20"/>
              </w:rPr>
              <w:t>Routine Foot Care – Non-surgical</w:t>
            </w:r>
          </w:p>
        </w:tc>
        <w:tc>
          <w:tcPr>
            <w:tcW w:w="2160" w:type="dxa"/>
            <w:tcBorders>
              <w:top w:val="single" w:sz="4" w:space="0" w:color="auto"/>
              <w:left w:val="single" w:sz="6" w:space="0" w:color="auto"/>
              <w:bottom w:val="single" w:sz="4" w:space="0" w:color="auto"/>
              <w:right w:val="single" w:sz="4" w:space="0" w:color="auto"/>
            </w:tcBorders>
            <w:hideMark/>
          </w:tcPr>
          <w:p w:rsidR="00A5066B" w:rsidRDefault="00A5066B">
            <w:pPr>
              <w:pStyle w:val="BodyText3"/>
              <w:tabs>
                <w:tab w:val="left" w:pos="720"/>
                <w:tab w:val="left" w:pos="1440"/>
                <w:tab w:val="left" w:pos="2160"/>
                <w:tab w:val="left" w:pos="6480"/>
              </w:tabs>
              <w:jc w:val="center"/>
              <w:rPr>
                <w:b w:val="0"/>
                <w:i w:val="0"/>
                <w:sz w:val="20"/>
              </w:rPr>
            </w:pPr>
            <w:r>
              <w:rPr>
                <w:b w:val="0"/>
                <w:i w:val="0"/>
                <w:sz w:val="20"/>
              </w:rPr>
              <w:t>$2,000</w:t>
            </w:r>
          </w:p>
        </w:tc>
      </w:tr>
      <w:tr w:rsidR="00A5066B" w:rsidTr="00A5066B">
        <w:tc>
          <w:tcPr>
            <w:tcW w:w="7200" w:type="dxa"/>
            <w:tcBorders>
              <w:top w:val="single" w:sz="4" w:space="0" w:color="auto"/>
              <w:left w:val="single" w:sz="4" w:space="0" w:color="auto"/>
              <w:bottom w:val="single" w:sz="4" w:space="0" w:color="auto"/>
              <w:right w:val="single" w:sz="6" w:space="0" w:color="auto"/>
            </w:tcBorders>
            <w:hideMark/>
          </w:tcPr>
          <w:p w:rsidR="00A5066B" w:rsidRDefault="00A5066B">
            <w:pPr>
              <w:pStyle w:val="BodyText3"/>
              <w:tabs>
                <w:tab w:val="left" w:pos="720"/>
                <w:tab w:val="left" w:pos="1440"/>
                <w:tab w:val="left" w:pos="2160"/>
                <w:tab w:val="left" w:pos="6480"/>
              </w:tabs>
              <w:jc w:val="left"/>
              <w:rPr>
                <w:b w:val="0"/>
                <w:i w:val="0"/>
                <w:sz w:val="20"/>
              </w:rPr>
            </w:pPr>
            <w:r>
              <w:rPr>
                <w:b w:val="0"/>
                <w:i w:val="0"/>
                <w:sz w:val="20"/>
              </w:rPr>
              <w:t>Routine Mammogram Screening</w:t>
            </w:r>
          </w:p>
        </w:tc>
        <w:tc>
          <w:tcPr>
            <w:tcW w:w="2160" w:type="dxa"/>
            <w:tcBorders>
              <w:top w:val="single" w:sz="4" w:space="0" w:color="auto"/>
              <w:left w:val="single" w:sz="6" w:space="0" w:color="auto"/>
              <w:bottom w:val="single" w:sz="4" w:space="0" w:color="auto"/>
              <w:right w:val="single" w:sz="4" w:space="0" w:color="auto"/>
            </w:tcBorders>
            <w:hideMark/>
          </w:tcPr>
          <w:p w:rsidR="00A5066B" w:rsidRDefault="00A5066B">
            <w:pPr>
              <w:pStyle w:val="BodyText3"/>
              <w:tabs>
                <w:tab w:val="left" w:pos="720"/>
                <w:tab w:val="left" w:pos="1440"/>
                <w:tab w:val="left" w:pos="2160"/>
                <w:tab w:val="left" w:pos="6480"/>
              </w:tabs>
              <w:jc w:val="center"/>
              <w:rPr>
                <w:b w:val="0"/>
                <w:i w:val="0"/>
                <w:sz w:val="20"/>
              </w:rPr>
            </w:pPr>
            <w:r>
              <w:rPr>
                <w:b w:val="0"/>
                <w:i w:val="0"/>
                <w:sz w:val="20"/>
              </w:rPr>
              <w:t>1exam</w:t>
            </w:r>
          </w:p>
        </w:tc>
      </w:tr>
      <w:tr w:rsidR="00A5066B" w:rsidTr="00A5066B">
        <w:tc>
          <w:tcPr>
            <w:tcW w:w="7200" w:type="dxa"/>
            <w:tcBorders>
              <w:top w:val="single" w:sz="4" w:space="0" w:color="auto"/>
              <w:left w:val="single" w:sz="4" w:space="0" w:color="auto"/>
              <w:bottom w:val="single" w:sz="4" w:space="0" w:color="auto"/>
              <w:right w:val="single" w:sz="6" w:space="0" w:color="auto"/>
            </w:tcBorders>
            <w:hideMark/>
          </w:tcPr>
          <w:p w:rsidR="00A5066B" w:rsidRDefault="00A5066B">
            <w:pPr>
              <w:pStyle w:val="BodyText3"/>
              <w:tabs>
                <w:tab w:val="left" w:pos="720"/>
                <w:tab w:val="left" w:pos="1440"/>
                <w:tab w:val="left" w:pos="2160"/>
                <w:tab w:val="left" w:pos="6480"/>
              </w:tabs>
              <w:jc w:val="left"/>
              <w:rPr>
                <w:b w:val="0"/>
                <w:i w:val="0"/>
                <w:sz w:val="20"/>
              </w:rPr>
            </w:pPr>
            <w:r>
              <w:rPr>
                <w:b w:val="0"/>
                <w:i w:val="0"/>
                <w:sz w:val="20"/>
              </w:rPr>
              <w:t>Second Surgical Opinion – Per Surgery</w:t>
            </w:r>
          </w:p>
        </w:tc>
        <w:tc>
          <w:tcPr>
            <w:tcW w:w="2160" w:type="dxa"/>
            <w:tcBorders>
              <w:top w:val="single" w:sz="4" w:space="0" w:color="auto"/>
              <w:left w:val="single" w:sz="6" w:space="0" w:color="auto"/>
              <w:bottom w:val="single" w:sz="4" w:space="0" w:color="auto"/>
              <w:right w:val="single" w:sz="4" w:space="0" w:color="auto"/>
            </w:tcBorders>
            <w:hideMark/>
          </w:tcPr>
          <w:p w:rsidR="00A5066B" w:rsidRDefault="00A5066B">
            <w:pPr>
              <w:pStyle w:val="BodyText3"/>
              <w:tabs>
                <w:tab w:val="left" w:pos="720"/>
                <w:tab w:val="left" w:pos="1440"/>
                <w:tab w:val="left" w:pos="2160"/>
                <w:tab w:val="left" w:pos="6480"/>
              </w:tabs>
              <w:jc w:val="center"/>
              <w:rPr>
                <w:b w:val="0"/>
                <w:i w:val="0"/>
                <w:sz w:val="20"/>
              </w:rPr>
            </w:pPr>
            <w:r>
              <w:rPr>
                <w:b w:val="0"/>
                <w:i w:val="0"/>
                <w:sz w:val="20"/>
              </w:rPr>
              <w:t>$100</w:t>
            </w:r>
          </w:p>
        </w:tc>
      </w:tr>
      <w:tr w:rsidR="00A5066B" w:rsidTr="00A5066B">
        <w:tc>
          <w:tcPr>
            <w:tcW w:w="7200" w:type="dxa"/>
            <w:tcBorders>
              <w:top w:val="single" w:sz="4" w:space="0" w:color="auto"/>
              <w:left w:val="single" w:sz="4" w:space="0" w:color="auto"/>
              <w:bottom w:val="single" w:sz="4" w:space="0" w:color="auto"/>
              <w:right w:val="single" w:sz="6" w:space="0" w:color="auto"/>
            </w:tcBorders>
            <w:hideMark/>
          </w:tcPr>
          <w:p w:rsidR="00A5066B" w:rsidRDefault="00A5066B">
            <w:pPr>
              <w:pStyle w:val="BodyText3"/>
              <w:tabs>
                <w:tab w:val="left" w:pos="720"/>
                <w:tab w:val="left" w:pos="1440"/>
                <w:tab w:val="left" w:pos="2160"/>
                <w:tab w:val="left" w:pos="6480"/>
              </w:tabs>
              <w:jc w:val="left"/>
              <w:rPr>
                <w:b w:val="0"/>
                <w:i w:val="0"/>
                <w:sz w:val="20"/>
              </w:rPr>
            </w:pPr>
            <w:r>
              <w:rPr>
                <w:b w:val="0"/>
                <w:i w:val="0"/>
                <w:sz w:val="20"/>
              </w:rPr>
              <w:t>Organ Donor Expenses – Per Transplant</w:t>
            </w:r>
          </w:p>
        </w:tc>
        <w:tc>
          <w:tcPr>
            <w:tcW w:w="2160" w:type="dxa"/>
            <w:tcBorders>
              <w:top w:val="single" w:sz="4" w:space="0" w:color="auto"/>
              <w:left w:val="single" w:sz="6" w:space="0" w:color="auto"/>
              <w:bottom w:val="single" w:sz="4" w:space="0" w:color="auto"/>
              <w:right w:val="single" w:sz="4" w:space="0" w:color="auto"/>
            </w:tcBorders>
            <w:hideMark/>
          </w:tcPr>
          <w:p w:rsidR="00A5066B" w:rsidRDefault="00A5066B">
            <w:pPr>
              <w:pStyle w:val="BodyText3"/>
              <w:tabs>
                <w:tab w:val="left" w:pos="720"/>
                <w:tab w:val="left" w:pos="1440"/>
                <w:tab w:val="left" w:pos="2160"/>
                <w:tab w:val="left" w:pos="6480"/>
              </w:tabs>
              <w:jc w:val="center"/>
              <w:rPr>
                <w:b w:val="0"/>
                <w:i w:val="0"/>
                <w:sz w:val="20"/>
              </w:rPr>
            </w:pPr>
            <w:r>
              <w:rPr>
                <w:b w:val="0"/>
                <w:i w:val="0"/>
                <w:sz w:val="20"/>
              </w:rPr>
              <w:t>$10,000</w:t>
            </w:r>
          </w:p>
        </w:tc>
      </w:tr>
    </w:tbl>
    <w:p w:rsidR="00A5066B" w:rsidRDefault="00A5066B" w:rsidP="00A5066B">
      <w:pPr>
        <w:rPr>
          <w:b/>
          <w:sz w:val="16"/>
          <w:szCs w:val="16"/>
        </w:rPr>
      </w:pPr>
    </w:p>
    <w:p w:rsidR="00A5066B" w:rsidRDefault="00A5066B" w:rsidP="00A5066B">
      <w:pPr>
        <w:pStyle w:val="Heading2"/>
      </w:pPr>
      <w:r>
        <w:t xml:space="preserve">Deductible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0"/>
        <w:gridCol w:w="2880"/>
      </w:tblGrid>
      <w:tr w:rsidR="00A5066B" w:rsidTr="00A5066B">
        <w:trPr>
          <w:cantSplit/>
          <w:tblHeader/>
        </w:trPr>
        <w:tc>
          <w:tcPr>
            <w:tcW w:w="6480" w:type="dxa"/>
            <w:tcBorders>
              <w:top w:val="single" w:sz="4" w:space="0" w:color="auto"/>
              <w:left w:val="single" w:sz="4" w:space="0" w:color="auto"/>
              <w:bottom w:val="nil"/>
              <w:right w:val="single" w:sz="4" w:space="0" w:color="auto"/>
            </w:tcBorders>
          </w:tcPr>
          <w:p w:rsidR="00A5066B" w:rsidRDefault="00A5066B">
            <w:pPr>
              <w:jc w:val="center"/>
            </w:pPr>
          </w:p>
          <w:p w:rsidR="00A5066B" w:rsidRDefault="00A5066B">
            <w:pPr>
              <w:jc w:val="center"/>
            </w:pPr>
          </w:p>
        </w:tc>
        <w:tc>
          <w:tcPr>
            <w:tcW w:w="2880" w:type="dxa"/>
            <w:tcBorders>
              <w:top w:val="single" w:sz="4" w:space="0" w:color="auto"/>
              <w:left w:val="single" w:sz="4" w:space="0" w:color="auto"/>
              <w:bottom w:val="nil"/>
              <w:right w:val="single" w:sz="4" w:space="0" w:color="auto"/>
            </w:tcBorders>
            <w:hideMark/>
          </w:tcPr>
          <w:p w:rsidR="00A5066B" w:rsidRDefault="00A5066B">
            <w:pPr>
              <w:jc w:val="center"/>
              <w:rPr>
                <w:b/>
              </w:rPr>
            </w:pPr>
            <w:r>
              <w:rPr>
                <w:b/>
                <w:i/>
              </w:rPr>
              <w:t>PPO Network Providers</w:t>
            </w:r>
            <w:r>
              <w:rPr>
                <w:b/>
              </w:rPr>
              <w:t xml:space="preserve"> and Non-</w:t>
            </w:r>
            <w:r>
              <w:rPr>
                <w:b/>
                <w:i/>
              </w:rPr>
              <w:t>PPO Network Providers</w:t>
            </w:r>
          </w:p>
        </w:tc>
      </w:tr>
      <w:tr w:rsidR="00A5066B" w:rsidTr="00A5066B">
        <w:trPr>
          <w:cantSplit/>
        </w:trPr>
        <w:tc>
          <w:tcPr>
            <w:tcW w:w="6480" w:type="dxa"/>
            <w:tcBorders>
              <w:top w:val="single" w:sz="4" w:space="0" w:color="auto"/>
              <w:left w:val="single" w:sz="4" w:space="0" w:color="auto"/>
              <w:bottom w:val="nil"/>
              <w:right w:val="single" w:sz="4" w:space="0" w:color="auto"/>
            </w:tcBorders>
            <w:hideMark/>
          </w:tcPr>
          <w:p w:rsidR="00A5066B" w:rsidRDefault="00A5066B">
            <w:pPr>
              <w:jc w:val="left"/>
              <w:rPr>
                <w:i/>
              </w:rPr>
            </w:pPr>
            <w:r>
              <w:rPr>
                <w:i/>
              </w:rPr>
              <w:t>Calendar Year Deductible</w:t>
            </w:r>
          </w:p>
        </w:tc>
        <w:tc>
          <w:tcPr>
            <w:tcW w:w="2880" w:type="dxa"/>
            <w:tcBorders>
              <w:top w:val="single" w:sz="4" w:space="0" w:color="auto"/>
              <w:left w:val="single" w:sz="4" w:space="0" w:color="auto"/>
              <w:bottom w:val="nil"/>
              <w:right w:val="single" w:sz="4" w:space="0" w:color="auto"/>
            </w:tcBorders>
          </w:tcPr>
          <w:p w:rsidR="00A5066B" w:rsidRDefault="00A5066B">
            <w:pPr>
              <w:jc w:val="center"/>
            </w:pPr>
          </w:p>
        </w:tc>
      </w:tr>
      <w:tr w:rsidR="00A5066B" w:rsidTr="00A5066B">
        <w:trPr>
          <w:cantSplit/>
        </w:trPr>
        <w:tc>
          <w:tcPr>
            <w:tcW w:w="6480" w:type="dxa"/>
            <w:tcBorders>
              <w:top w:val="nil"/>
              <w:left w:val="single" w:sz="4" w:space="0" w:color="auto"/>
              <w:bottom w:val="nil"/>
              <w:right w:val="single" w:sz="4" w:space="0" w:color="auto"/>
            </w:tcBorders>
            <w:hideMark/>
          </w:tcPr>
          <w:p w:rsidR="00A5066B" w:rsidRDefault="00A5066B">
            <w:pPr>
              <w:numPr>
                <w:ilvl w:val="0"/>
                <w:numId w:val="1"/>
              </w:numPr>
              <w:ind w:hanging="180"/>
              <w:jc w:val="left"/>
            </w:pPr>
            <w:r>
              <w:t>Individual</w:t>
            </w:r>
          </w:p>
        </w:tc>
        <w:tc>
          <w:tcPr>
            <w:tcW w:w="2880" w:type="dxa"/>
            <w:tcBorders>
              <w:top w:val="nil"/>
              <w:left w:val="single" w:sz="4" w:space="0" w:color="auto"/>
              <w:bottom w:val="nil"/>
              <w:right w:val="single" w:sz="4" w:space="0" w:color="auto"/>
            </w:tcBorders>
            <w:hideMark/>
          </w:tcPr>
          <w:p w:rsidR="00A5066B" w:rsidRDefault="00A5066B">
            <w:pPr>
              <w:jc w:val="center"/>
            </w:pPr>
            <w:r>
              <w:t>$1,000</w:t>
            </w:r>
          </w:p>
        </w:tc>
      </w:tr>
      <w:tr w:rsidR="00A5066B" w:rsidTr="00A5066B">
        <w:trPr>
          <w:cantSplit/>
        </w:trPr>
        <w:tc>
          <w:tcPr>
            <w:tcW w:w="6480" w:type="dxa"/>
            <w:tcBorders>
              <w:top w:val="nil"/>
              <w:left w:val="single" w:sz="4" w:space="0" w:color="auto"/>
              <w:bottom w:val="single" w:sz="4" w:space="0" w:color="auto"/>
              <w:right w:val="single" w:sz="4" w:space="0" w:color="auto"/>
            </w:tcBorders>
            <w:hideMark/>
          </w:tcPr>
          <w:p w:rsidR="00A5066B" w:rsidRDefault="00A5066B">
            <w:pPr>
              <w:numPr>
                <w:ilvl w:val="0"/>
                <w:numId w:val="1"/>
              </w:numPr>
              <w:ind w:hanging="180"/>
              <w:jc w:val="left"/>
              <w:rPr>
                <w:i/>
              </w:rPr>
            </w:pPr>
            <w:r>
              <w:rPr>
                <w:i/>
              </w:rPr>
              <w:t>Family Unit</w:t>
            </w:r>
          </w:p>
        </w:tc>
        <w:tc>
          <w:tcPr>
            <w:tcW w:w="2880" w:type="dxa"/>
            <w:tcBorders>
              <w:top w:val="nil"/>
              <w:left w:val="single" w:sz="4" w:space="0" w:color="auto"/>
              <w:bottom w:val="single" w:sz="4" w:space="0" w:color="auto"/>
              <w:right w:val="single" w:sz="4" w:space="0" w:color="auto"/>
            </w:tcBorders>
            <w:hideMark/>
          </w:tcPr>
          <w:p w:rsidR="00A5066B" w:rsidRDefault="00A5066B">
            <w:pPr>
              <w:jc w:val="center"/>
            </w:pPr>
            <w:r>
              <w:t>$3,000</w:t>
            </w:r>
          </w:p>
        </w:tc>
      </w:tr>
    </w:tbl>
    <w:p w:rsidR="00A5066B" w:rsidRDefault="00A5066B" w:rsidP="00A5066B">
      <w:pPr>
        <w:rPr>
          <w:b/>
          <w:sz w:val="16"/>
          <w:szCs w:val="16"/>
        </w:rPr>
      </w:pPr>
    </w:p>
    <w:p w:rsidR="00A5066B" w:rsidRDefault="00A5066B" w:rsidP="00A5066B">
      <w:pPr>
        <w:pStyle w:val="Heading2"/>
      </w:pPr>
      <w:r>
        <w:t>Percentage Payable and Out-of-Pocket Expense Limits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168"/>
        <w:gridCol w:w="3312"/>
        <w:gridCol w:w="2880"/>
      </w:tblGrid>
      <w:tr w:rsidR="00A5066B" w:rsidTr="00A5066B">
        <w:trPr>
          <w:cantSplit/>
        </w:trPr>
        <w:tc>
          <w:tcPr>
            <w:tcW w:w="3168" w:type="dxa"/>
            <w:tcBorders>
              <w:top w:val="single" w:sz="4" w:space="0" w:color="auto"/>
              <w:left w:val="single" w:sz="4" w:space="0" w:color="auto"/>
              <w:bottom w:val="single" w:sz="6" w:space="0" w:color="auto"/>
              <w:right w:val="single" w:sz="6" w:space="0" w:color="auto"/>
            </w:tcBorders>
          </w:tcPr>
          <w:p w:rsidR="00A5066B" w:rsidRDefault="00A5066B">
            <w:pPr>
              <w:jc w:val="center"/>
            </w:pPr>
          </w:p>
          <w:p w:rsidR="00A5066B" w:rsidRDefault="00A5066B">
            <w:pPr>
              <w:jc w:val="center"/>
            </w:pPr>
          </w:p>
        </w:tc>
        <w:tc>
          <w:tcPr>
            <w:tcW w:w="3312" w:type="dxa"/>
            <w:tcBorders>
              <w:top w:val="single" w:sz="4" w:space="0" w:color="auto"/>
              <w:left w:val="single" w:sz="6" w:space="0" w:color="auto"/>
              <w:bottom w:val="single" w:sz="6" w:space="0" w:color="auto"/>
              <w:right w:val="single" w:sz="6" w:space="0" w:color="auto"/>
            </w:tcBorders>
            <w:hideMark/>
          </w:tcPr>
          <w:p w:rsidR="00A5066B" w:rsidRDefault="00A5066B">
            <w:pPr>
              <w:jc w:val="center"/>
              <w:rPr>
                <w:b/>
              </w:rPr>
            </w:pPr>
            <w:r>
              <w:rPr>
                <w:b/>
                <w:i/>
              </w:rPr>
              <w:t>Hospital</w:t>
            </w:r>
            <w:r>
              <w:rPr>
                <w:b/>
              </w:rPr>
              <w:t xml:space="preserve"> Facilities</w:t>
            </w:r>
          </w:p>
          <w:p w:rsidR="00A5066B" w:rsidRDefault="00A5066B">
            <w:pPr>
              <w:jc w:val="center"/>
              <w:rPr>
                <w:b/>
                <w:i/>
              </w:rPr>
            </w:pPr>
            <w:r>
              <w:rPr>
                <w:b/>
                <w:i/>
              </w:rPr>
              <w:t>Ambulatory Surgery Centers</w:t>
            </w:r>
          </w:p>
          <w:p w:rsidR="00A5066B" w:rsidRDefault="00A5066B">
            <w:pPr>
              <w:jc w:val="center"/>
              <w:rPr>
                <w:b/>
              </w:rPr>
            </w:pPr>
            <w:r>
              <w:rPr>
                <w:b/>
              </w:rPr>
              <w:t>Dialysis Facilities and</w:t>
            </w:r>
          </w:p>
          <w:p w:rsidR="00A5066B" w:rsidRDefault="00A5066B">
            <w:pPr>
              <w:jc w:val="center"/>
              <w:rPr>
                <w:b/>
                <w:i/>
              </w:rPr>
            </w:pPr>
            <w:r>
              <w:rPr>
                <w:b/>
                <w:i/>
              </w:rPr>
              <w:t xml:space="preserve">PPO Network Providers </w:t>
            </w:r>
          </w:p>
        </w:tc>
        <w:tc>
          <w:tcPr>
            <w:tcW w:w="2880" w:type="dxa"/>
            <w:tcBorders>
              <w:top w:val="single" w:sz="4" w:space="0" w:color="auto"/>
              <w:left w:val="single" w:sz="6" w:space="0" w:color="auto"/>
              <w:bottom w:val="single" w:sz="6" w:space="0" w:color="auto"/>
              <w:right w:val="single" w:sz="4" w:space="0" w:color="auto"/>
            </w:tcBorders>
          </w:tcPr>
          <w:p w:rsidR="00A5066B" w:rsidRDefault="00A5066B">
            <w:pPr>
              <w:jc w:val="center"/>
              <w:rPr>
                <w:b/>
              </w:rPr>
            </w:pPr>
          </w:p>
          <w:p w:rsidR="00A5066B" w:rsidRDefault="00A5066B">
            <w:pPr>
              <w:jc w:val="center"/>
              <w:rPr>
                <w:b/>
              </w:rPr>
            </w:pPr>
          </w:p>
          <w:p w:rsidR="00A5066B" w:rsidRDefault="00A5066B">
            <w:pPr>
              <w:jc w:val="center"/>
              <w:rPr>
                <w:b/>
              </w:rPr>
            </w:pPr>
            <w:r>
              <w:rPr>
                <w:b/>
              </w:rPr>
              <w:t>Non-</w:t>
            </w:r>
            <w:r>
              <w:rPr>
                <w:b/>
                <w:i/>
              </w:rPr>
              <w:t>PPO Network Providers</w:t>
            </w:r>
          </w:p>
        </w:tc>
      </w:tr>
      <w:tr w:rsidR="00A5066B" w:rsidTr="00A5066B">
        <w:trPr>
          <w:cantSplit/>
        </w:trPr>
        <w:tc>
          <w:tcPr>
            <w:tcW w:w="3168" w:type="dxa"/>
            <w:tcBorders>
              <w:top w:val="single" w:sz="6" w:space="0" w:color="auto"/>
              <w:left w:val="single" w:sz="4" w:space="0" w:color="auto"/>
              <w:bottom w:val="single" w:sz="6" w:space="0" w:color="auto"/>
              <w:right w:val="single" w:sz="6" w:space="0" w:color="auto"/>
            </w:tcBorders>
            <w:hideMark/>
          </w:tcPr>
          <w:p w:rsidR="00A5066B" w:rsidRDefault="00A5066B">
            <w:pPr>
              <w:pStyle w:val="Preformatted"/>
              <w:tabs>
                <w:tab w:val="clear" w:pos="0"/>
                <w:tab w:val="left" w:pos="720"/>
              </w:tabs>
              <w:rPr>
                <w:rFonts w:ascii="Times New Roman" w:hAnsi="Times New Roman"/>
              </w:rPr>
            </w:pPr>
            <w:r>
              <w:rPr>
                <w:rFonts w:ascii="Times New Roman" w:hAnsi="Times New Roman"/>
              </w:rPr>
              <w:t>Percentage Payable (unless otherwise stated)</w:t>
            </w:r>
          </w:p>
        </w:tc>
        <w:tc>
          <w:tcPr>
            <w:tcW w:w="3312" w:type="dxa"/>
            <w:tcBorders>
              <w:top w:val="single" w:sz="6" w:space="0" w:color="auto"/>
              <w:left w:val="single" w:sz="6" w:space="0" w:color="auto"/>
              <w:bottom w:val="single" w:sz="6" w:space="0" w:color="auto"/>
              <w:right w:val="single" w:sz="6" w:space="0" w:color="auto"/>
            </w:tcBorders>
            <w:hideMark/>
          </w:tcPr>
          <w:p w:rsidR="00A5066B" w:rsidRDefault="00A5066B">
            <w:pPr>
              <w:jc w:val="center"/>
            </w:pPr>
            <w:r>
              <w:t>80%</w:t>
            </w:r>
          </w:p>
        </w:tc>
        <w:tc>
          <w:tcPr>
            <w:tcW w:w="2880" w:type="dxa"/>
            <w:tcBorders>
              <w:top w:val="single" w:sz="6" w:space="0" w:color="auto"/>
              <w:left w:val="single" w:sz="6" w:space="0" w:color="auto"/>
              <w:bottom w:val="single" w:sz="6" w:space="0" w:color="auto"/>
              <w:right w:val="single" w:sz="4" w:space="0" w:color="auto"/>
            </w:tcBorders>
            <w:hideMark/>
          </w:tcPr>
          <w:p w:rsidR="00A5066B" w:rsidRDefault="00A5066B">
            <w:pPr>
              <w:jc w:val="center"/>
            </w:pPr>
            <w:r>
              <w:t>60%</w:t>
            </w:r>
          </w:p>
        </w:tc>
      </w:tr>
      <w:tr w:rsidR="00A5066B" w:rsidTr="00A5066B">
        <w:trPr>
          <w:cantSplit/>
        </w:trPr>
        <w:tc>
          <w:tcPr>
            <w:tcW w:w="3168" w:type="dxa"/>
            <w:tcBorders>
              <w:top w:val="single" w:sz="6" w:space="0" w:color="auto"/>
              <w:left w:val="single" w:sz="4" w:space="0" w:color="auto"/>
              <w:bottom w:val="single" w:sz="6" w:space="0" w:color="auto"/>
              <w:right w:val="single" w:sz="6" w:space="0" w:color="auto"/>
            </w:tcBorders>
            <w:hideMark/>
          </w:tcPr>
          <w:p w:rsidR="00A5066B" w:rsidRDefault="00A5066B">
            <w:pPr>
              <w:rPr>
                <w:i/>
              </w:rPr>
            </w:pPr>
            <w:r>
              <w:rPr>
                <w:i/>
              </w:rPr>
              <w:t>Out-of Pocket Expense Limit</w:t>
            </w:r>
          </w:p>
          <w:p w:rsidR="00A5066B" w:rsidRDefault="00A5066B">
            <w:pPr>
              <w:pStyle w:val="Preformatted"/>
              <w:numPr>
                <w:ilvl w:val="0"/>
                <w:numId w:val="2"/>
              </w:numPr>
              <w:tabs>
                <w:tab w:val="clear" w:pos="0"/>
                <w:tab w:val="left" w:pos="720"/>
              </w:tabs>
              <w:ind w:left="360" w:hanging="180"/>
              <w:rPr>
                <w:rFonts w:ascii="Times New Roman" w:hAnsi="Times New Roman"/>
              </w:rPr>
            </w:pPr>
            <w:r>
              <w:rPr>
                <w:rFonts w:ascii="Times New Roman" w:hAnsi="Times New Roman"/>
              </w:rPr>
              <w:t>Individual</w:t>
            </w:r>
          </w:p>
          <w:p w:rsidR="00A5066B" w:rsidRDefault="00A5066B">
            <w:pPr>
              <w:pStyle w:val="Preformatted"/>
              <w:numPr>
                <w:ilvl w:val="0"/>
                <w:numId w:val="2"/>
              </w:numPr>
              <w:tabs>
                <w:tab w:val="clear" w:pos="0"/>
                <w:tab w:val="left" w:pos="720"/>
              </w:tabs>
              <w:ind w:left="360" w:hanging="180"/>
              <w:rPr>
                <w:rFonts w:ascii="Times New Roman" w:hAnsi="Times New Roman"/>
                <w:i/>
              </w:rPr>
            </w:pPr>
            <w:r>
              <w:rPr>
                <w:rFonts w:ascii="Times New Roman" w:hAnsi="Times New Roman"/>
                <w:i/>
              </w:rPr>
              <w:t>Family Unit</w:t>
            </w:r>
          </w:p>
        </w:tc>
        <w:tc>
          <w:tcPr>
            <w:tcW w:w="3312" w:type="dxa"/>
            <w:tcBorders>
              <w:top w:val="single" w:sz="6" w:space="0" w:color="auto"/>
              <w:left w:val="single" w:sz="6" w:space="0" w:color="auto"/>
              <w:bottom w:val="single" w:sz="6" w:space="0" w:color="auto"/>
              <w:right w:val="single" w:sz="6" w:space="0" w:color="auto"/>
            </w:tcBorders>
          </w:tcPr>
          <w:p w:rsidR="00A5066B" w:rsidRDefault="00A5066B">
            <w:pPr>
              <w:jc w:val="center"/>
            </w:pPr>
          </w:p>
          <w:p w:rsidR="00A5066B" w:rsidRDefault="00A5066B">
            <w:pPr>
              <w:jc w:val="center"/>
            </w:pPr>
            <w:r>
              <w:t>$2,500</w:t>
            </w:r>
          </w:p>
          <w:p w:rsidR="00A5066B" w:rsidRDefault="00A5066B">
            <w:pPr>
              <w:jc w:val="center"/>
            </w:pPr>
            <w:r>
              <w:t>$5,000</w:t>
            </w:r>
          </w:p>
        </w:tc>
        <w:tc>
          <w:tcPr>
            <w:tcW w:w="2880" w:type="dxa"/>
            <w:tcBorders>
              <w:top w:val="single" w:sz="6" w:space="0" w:color="auto"/>
              <w:left w:val="single" w:sz="6" w:space="0" w:color="auto"/>
              <w:bottom w:val="single" w:sz="6" w:space="0" w:color="auto"/>
              <w:right w:val="single" w:sz="4" w:space="0" w:color="auto"/>
            </w:tcBorders>
          </w:tcPr>
          <w:p w:rsidR="00A5066B" w:rsidRDefault="00A5066B">
            <w:pPr>
              <w:jc w:val="center"/>
            </w:pPr>
          </w:p>
          <w:p w:rsidR="00A5066B" w:rsidRDefault="00A5066B">
            <w:pPr>
              <w:jc w:val="center"/>
            </w:pPr>
            <w:r>
              <w:t>$5,000</w:t>
            </w:r>
          </w:p>
          <w:p w:rsidR="00A5066B" w:rsidRDefault="00A5066B">
            <w:pPr>
              <w:jc w:val="center"/>
            </w:pPr>
            <w:r>
              <w:t>$10,000</w:t>
            </w:r>
          </w:p>
        </w:tc>
      </w:tr>
      <w:tr w:rsidR="00A5066B" w:rsidTr="00A5066B">
        <w:trPr>
          <w:cantSplit/>
        </w:trPr>
        <w:tc>
          <w:tcPr>
            <w:tcW w:w="9360" w:type="dxa"/>
            <w:gridSpan w:val="3"/>
            <w:tcBorders>
              <w:top w:val="single" w:sz="6" w:space="0" w:color="auto"/>
              <w:left w:val="single" w:sz="4" w:space="0" w:color="auto"/>
              <w:bottom w:val="single" w:sz="4" w:space="0" w:color="auto"/>
              <w:right w:val="single" w:sz="4" w:space="0" w:color="auto"/>
            </w:tcBorders>
            <w:hideMark/>
          </w:tcPr>
          <w:p w:rsidR="00A5066B" w:rsidRDefault="00A5066B">
            <w:pPr>
              <w:jc w:val="left"/>
            </w:pPr>
            <w:r>
              <w:t xml:space="preserve">Certain types of expenses are not eligible to accumulate toward the </w:t>
            </w:r>
            <w:r>
              <w:rPr>
                <w:i/>
              </w:rPr>
              <w:t>out-of-pocket expense limit</w:t>
            </w:r>
            <w:r>
              <w:t xml:space="preserve">.  Please refer to the section, “Your Costs”, for additional information.  </w:t>
            </w:r>
          </w:p>
        </w:tc>
      </w:tr>
    </w:tbl>
    <w:p w:rsidR="00A5066B" w:rsidRDefault="00A5066B" w:rsidP="00A5066B">
      <w:pPr>
        <w:pStyle w:val="Heading2"/>
        <w:jc w:val="center"/>
        <w:rPr>
          <w:sz w:val="24"/>
          <w:szCs w:val="24"/>
        </w:rPr>
      </w:pPr>
    </w:p>
    <w:p w:rsidR="00A5066B" w:rsidRDefault="00A5066B" w:rsidP="00A5066B">
      <w:pPr>
        <w:pStyle w:val="Heading2"/>
        <w:jc w:val="center"/>
        <w:rPr>
          <w:sz w:val="24"/>
          <w:szCs w:val="24"/>
        </w:rPr>
      </w:pPr>
      <w:r>
        <w:rPr>
          <w:sz w:val="24"/>
          <w:szCs w:val="24"/>
        </w:rPr>
        <w:t xml:space="preserve">Section I </w:t>
      </w:r>
    </w:p>
    <w:p w:rsidR="00A5066B" w:rsidRDefault="00A5066B" w:rsidP="00A5066B">
      <w:pPr>
        <w:jc w:val="center"/>
        <w:rPr>
          <w:b/>
          <w:sz w:val="22"/>
          <w:szCs w:val="22"/>
        </w:rPr>
      </w:pPr>
      <w:r>
        <w:rPr>
          <w:b/>
          <w:sz w:val="22"/>
          <w:szCs w:val="22"/>
        </w:rPr>
        <w:t>Applicable to the following facilities:</w:t>
      </w:r>
    </w:p>
    <w:p w:rsidR="00A5066B" w:rsidRDefault="00A5066B" w:rsidP="00A5066B">
      <w:pPr>
        <w:numPr>
          <w:ilvl w:val="0"/>
          <w:numId w:val="3"/>
        </w:numPr>
        <w:jc w:val="center"/>
        <w:rPr>
          <w:b/>
          <w:i/>
          <w:sz w:val="24"/>
          <w:szCs w:val="24"/>
        </w:rPr>
      </w:pPr>
      <w:r>
        <w:rPr>
          <w:b/>
          <w:i/>
          <w:sz w:val="24"/>
          <w:szCs w:val="24"/>
        </w:rPr>
        <w:t>Hospitals</w:t>
      </w:r>
    </w:p>
    <w:p w:rsidR="00A5066B" w:rsidRDefault="00A5066B" w:rsidP="00A5066B">
      <w:pPr>
        <w:numPr>
          <w:ilvl w:val="0"/>
          <w:numId w:val="3"/>
        </w:numPr>
        <w:jc w:val="center"/>
        <w:rPr>
          <w:b/>
          <w:i/>
          <w:sz w:val="24"/>
          <w:szCs w:val="24"/>
        </w:rPr>
      </w:pPr>
      <w:r>
        <w:rPr>
          <w:b/>
          <w:i/>
          <w:sz w:val="24"/>
          <w:szCs w:val="24"/>
        </w:rPr>
        <w:t>Ambulatory Surgery Centers</w:t>
      </w:r>
    </w:p>
    <w:p w:rsidR="00A5066B" w:rsidRDefault="00A5066B" w:rsidP="00A5066B">
      <w:pPr>
        <w:numPr>
          <w:ilvl w:val="0"/>
          <w:numId w:val="3"/>
        </w:numPr>
        <w:jc w:val="center"/>
        <w:rPr>
          <w:b/>
          <w:sz w:val="24"/>
          <w:szCs w:val="24"/>
        </w:rPr>
      </w:pPr>
      <w:r>
        <w:rPr>
          <w:b/>
          <w:sz w:val="24"/>
          <w:szCs w:val="24"/>
        </w:rPr>
        <w:t>Dialysis Facilities</w:t>
      </w:r>
    </w:p>
    <w:p w:rsidR="00A5066B" w:rsidRDefault="00A5066B" w:rsidP="00A5066B">
      <w:pPr>
        <w:pStyle w:val="Heading2"/>
      </w:pPr>
    </w:p>
    <w:p w:rsidR="00A5066B" w:rsidRDefault="00A5066B" w:rsidP="00A5066B">
      <w:pPr>
        <w:pStyle w:val="Heading2"/>
      </w:pPr>
      <w:r>
        <w:t xml:space="preserve">Payment Levels and Limits – Hospital, Ambulatory Surgery Centers and Dialysis Facilities </w:t>
      </w:r>
    </w:p>
    <w:p w:rsidR="00A5066B" w:rsidRDefault="00A5066B" w:rsidP="00A5066B">
      <w:r>
        <w:t xml:space="preserve">This section of the Schedule of Medical Benefits applies only to covered expenses which are rendered by </w:t>
      </w:r>
      <w:r>
        <w:rPr>
          <w:i/>
        </w:rPr>
        <w:t>hospital</w:t>
      </w:r>
      <w:r>
        <w:t xml:space="preserve"> facilities, </w:t>
      </w:r>
      <w:r>
        <w:rPr>
          <w:i/>
        </w:rPr>
        <w:t>ambulatory surgery centers</w:t>
      </w:r>
      <w:r>
        <w:t xml:space="preserve"> and dialysis clinics and facilities.  The benefits shown apply to all such covered, licensed </w:t>
      </w:r>
      <w:r>
        <w:rPr>
          <w:i/>
        </w:rPr>
        <w:t>providers</w:t>
      </w:r>
      <w:r>
        <w:t xml:space="preserve"> of service without regard to participation in a </w:t>
      </w:r>
      <w:r>
        <w:rPr>
          <w:i/>
        </w:rPr>
        <w:t>PPO</w:t>
      </w:r>
      <w:r>
        <w:t>.</w:t>
      </w:r>
    </w:p>
    <w:p w:rsidR="00A5066B" w:rsidRDefault="00A5066B" w:rsidP="00A5066B"/>
    <w:p w:rsidR="00A5066B" w:rsidRDefault="00A5066B" w:rsidP="00A5066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898"/>
        <w:gridCol w:w="3780"/>
        <w:gridCol w:w="2682"/>
      </w:tblGrid>
      <w:tr w:rsidR="00A5066B" w:rsidTr="00A5066B">
        <w:trPr>
          <w:cantSplit/>
          <w:tblHeader/>
        </w:trPr>
        <w:tc>
          <w:tcPr>
            <w:tcW w:w="2898"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A5066B" w:rsidRDefault="00A5066B">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378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A5066B" w:rsidRDefault="00A5066B">
            <w:pPr>
              <w:pStyle w:val="SchBenefits"/>
              <w:keepNext/>
              <w:spacing w:before="0" w:after="0"/>
              <w:jc w:val="center"/>
              <w:rPr>
                <w:rFonts w:ascii="Times New Roman" w:hAnsi="Times New Roman"/>
                <w:b/>
                <w:spacing w:val="0"/>
                <w:sz w:val="20"/>
              </w:rPr>
            </w:pPr>
            <w:r>
              <w:rPr>
                <w:rFonts w:ascii="Times New Roman" w:hAnsi="Times New Roman"/>
                <w:b/>
                <w:i/>
                <w:sz w:val="20"/>
              </w:rPr>
              <w:t>Hospital</w:t>
            </w:r>
            <w:r>
              <w:rPr>
                <w:rFonts w:ascii="Times New Roman" w:hAnsi="Times New Roman"/>
                <w:b/>
                <w:sz w:val="20"/>
              </w:rPr>
              <w:t xml:space="preserve"> </w:t>
            </w:r>
            <w:r>
              <w:rPr>
                <w:rFonts w:ascii="Times New Roman" w:hAnsi="Times New Roman"/>
                <w:b/>
                <w:i/>
                <w:sz w:val="20"/>
              </w:rPr>
              <w:t>Inpatient</w:t>
            </w:r>
            <w:r>
              <w:rPr>
                <w:rFonts w:ascii="Times New Roman" w:hAnsi="Times New Roman"/>
                <w:b/>
                <w:sz w:val="20"/>
              </w:rPr>
              <w:t xml:space="preserve"> Services  </w:t>
            </w:r>
          </w:p>
        </w:tc>
        <w:tc>
          <w:tcPr>
            <w:tcW w:w="2682"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A5066B" w:rsidRDefault="00A5066B">
            <w:pPr>
              <w:pStyle w:val="SchBenefits"/>
              <w:keepNext/>
              <w:spacing w:before="0" w:after="0"/>
              <w:jc w:val="center"/>
              <w:rPr>
                <w:rFonts w:ascii="Times New Roman" w:hAnsi="Times New Roman"/>
                <w:b/>
                <w:spacing w:val="0"/>
                <w:sz w:val="20"/>
              </w:rPr>
            </w:pPr>
            <w:r>
              <w:rPr>
                <w:rFonts w:ascii="Times New Roman" w:hAnsi="Times New Roman"/>
                <w:b/>
                <w:spacing w:val="0"/>
                <w:sz w:val="20"/>
              </w:rPr>
              <w:t>Limits:</w:t>
            </w:r>
          </w:p>
        </w:tc>
      </w:tr>
      <w:tr w:rsidR="00A5066B" w:rsidTr="00A5066B">
        <w:trPr>
          <w:cantSplit/>
        </w:trPr>
        <w:tc>
          <w:tcPr>
            <w:tcW w:w="2898"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Medical/Surgical Room &amp; Board &amp; Ancillary</w:t>
            </w:r>
          </w:p>
        </w:tc>
        <w:tc>
          <w:tcPr>
            <w:tcW w:w="3780" w:type="dxa"/>
            <w:tcBorders>
              <w:top w:val="single" w:sz="6" w:space="0" w:color="auto"/>
              <w:left w:val="single" w:sz="6" w:space="0" w:color="auto"/>
              <w:bottom w:val="single" w:sz="6" w:space="0" w:color="auto"/>
              <w:right w:val="single" w:sz="6" w:space="0" w:color="auto"/>
            </w:tcBorders>
            <w:hideMark/>
          </w:tcPr>
          <w:p w:rsidR="00A5066B" w:rsidRDefault="00A5066B">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for semi</w:t>
            </w:r>
            <w:r>
              <w:rPr>
                <w:rFonts w:ascii="Times New Roman" w:hAnsi="Times New Roman"/>
                <w:spacing w:val="0"/>
                <w:sz w:val="20"/>
              </w:rPr>
              <w:noBreakHyphen/>
            </w:r>
            <w:proofErr w:type="spellStart"/>
            <w:r>
              <w:rPr>
                <w:rFonts w:ascii="Times New Roman" w:hAnsi="Times New Roman"/>
                <w:spacing w:val="0"/>
                <w:sz w:val="20"/>
              </w:rPr>
              <w:t>private</w:t>
            </w:r>
            <w:proofErr w:type="spellEnd"/>
            <w:r>
              <w:rPr>
                <w:rFonts w:ascii="Times New Roman" w:hAnsi="Times New Roman"/>
                <w:spacing w:val="0"/>
                <w:sz w:val="20"/>
              </w:rPr>
              <w:t xml:space="preserve"> room and ancillary charges</w:t>
            </w:r>
          </w:p>
          <w:p w:rsidR="00A5066B" w:rsidRDefault="00A5066B">
            <w:pPr>
              <w:pStyle w:val="SchbenePPONonPPO"/>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0" w:firstLine="0"/>
              <w:rPr>
                <w:rFonts w:ascii="Times New Roman" w:hAnsi="Times New Roman"/>
                <w:spacing w:val="0"/>
                <w:sz w:val="20"/>
              </w:rPr>
            </w:pPr>
          </w:p>
        </w:tc>
      </w:tr>
      <w:tr w:rsidR="00A5066B" w:rsidTr="00A5066B">
        <w:trPr>
          <w:cantSplit/>
        </w:trPr>
        <w:tc>
          <w:tcPr>
            <w:tcW w:w="2898"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i/>
                <w:spacing w:val="0"/>
                <w:sz w:val="20"/>
              </w:rPr>
              <w:t>Skilled Nursing Facility</w:t>
            </w:r>
            <w:r>
              <w:rPr>
                <w:rFonts w:ascii="Times New Roman" w:hAnsi="Times New Roman"/>
                <w:spacing w:val="0"/>
                <w:sz w:val="20"/>
              </w:rPr>
              <w:t>, Convalescent Care and Extended Care Facility</w:t>
            </w:r>
          </w:p>
        </w:tc>
        <w:tc>
          <w:tcPr>
            <w:tcW w:w="3780" w:type="dxa"/>
            <w:tcBorders>
              <w:top w:val="single" w:sz="6" w:space="0" w:color="auto"/>
              <w:left w:val="single" w:sz="6" w:space="0" w:color="auto"/>
              <w:bottom w:val="single" w:sz="6" w:space="0" w:color="auto"/>
              <w:right w:val="single" w:sz="6" w:space="0" w:color="auto"/>
            </w:tcBorders>
            <w:hideMark/>
          </w:tcPr>
          <w:p w:rsidR="00A5066B" w:rsidRDefault="00A5066B">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for semi</w:t>
            </w:r>
            <w:r>
              <w:rPr>
                <w:rFonts w:ascii="Times New Roman" w:hAnsi="Times New Roman"/>
                <w:spacing w:val="0"/>
                <w:sz w:val="20"/>
              </w:rPr>
              <w:noBreakHyphen/>
            </w:r>
            <w:proofErr w:type="spellStart"/>
            <w:r>
              <w:rPr>
                <w:rFonts w:ascii="Times New Roman" w:hAnsi="Times New Roman"/>
                <w:spacing w:val="0"/>
                <w:sz w:val="20"/>
              </w:rPr>
              <w:t>private</w:t>
            </w:r>
            <w:proofErr w:type="spellEnd"/>
            <w:r>
              <w:rPr>
                <w:rFonts w:ascii="Times New Roman" w:hAnsi="Times New Roman"/>
                <w:spacing w:val="0"/>
                <w:sz w:val="20"/>
              </w:rPr>
              <w:t xml:space="preserve"> room and ancillary charges</w:t>
            </w:r>
          </w:p>
          <w:p w:rsidR="00A5066B" w:rsidRDefault="00A5066B">
            <w:pPr>
              <w:pStyle w:val="SchbenePPONonPPO"/>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Limited to 90 days per</w:t>
            </w:r>
            <w:r>
              <w:rPr>
                <w:rFonts w:ascii="Times New Roman" w:hAnsi="Times New Roman"/>
                <w:i/>
                <w:spacing w:val="0"/>
                <w:sz w:val="20"/>
              </w:rPr>
              <w:t xml:space="preserve"> calendar</w:t>
            </w:r>
            <w:r>
              <w:rPr>
                <w:rFonts w:ascii="Times New Roman" w:hAnsi="Times New Roman"/>
                <w:spacing w:val="0"/>
                <w:sz w:val="20"/>
              </w:rPr>
              <w:t xml:space="preserve"> </w:t>
            </w:r>
            <w:r>
              <w:rPr>
                <w:rFonts w:ascii="Times New Roman" w:hAnsi="Times New Roman"/>
                <w:i/>
                <w:spacing w:val="0"/>
                <w:sz w:val="20"/>
              </w:rPr>
              <w:t xml:space="preserve"> year </w:t>
            </w:r>
            <w:r>
              <w:rPr>
                <w:rFonts w:ascii="Times New Roman" w:hAnsi="Times New Roman"/>
                <w:spacing w:val="0"/>
                <w:sz w:val="20"/>
              </w:rPr>
              <w:t xml:space="preserve">maximum </w:t>
            </w:r>
          </w:p>
          <w:p w:rsidR="00A5066B" w:rsidRDefault="00A5066B">
            <w:pPr>
              <w:pStyle w:val="SchBenefits"/>
              <w:spacing w:before="0" w:after="0"/>
              <w:ind w:left="0" w:firstLine="0"/>
              <w:rPr>
                <w:rFonts w:ascii="Times New Roman" w:hAnsi="Times New Roman"/>
                <w:spacing w:val="0"/>
                <w:sz w:val="20"/>
              </w:rPr>
            </w:pPr>
          </w:p>
        </w:tc>
      </w:tr>
      <w:tr w:rsidR="00A5066B" w:rsidTr="00A5066B">
        <w:trPr>
          <w:cantSplit/>
        </w:trPr>
        <w:tc>
          <w:tcPr>
            <w:tcW w:w="2898"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i/>
                <w:spacing w:val="0"/>
                <w:sz w:val="20"/>
              </w:rPr>
            </w:pPr>
            <w:r>
              <w:rPr>
                <w:rFonts w:ascii="Times New Roman" w:hAnsi="Times New Roman"/>
                <w:i/>
                <w:spacing w:val="0"/>
                <w:sz w:val="20"/>
              </w:rPr>
              <w:t>Mental or Nervous Disorder</w:t>
            </w:r>
            <w:r>
              <w:rPr>
                <w:rFonts w:ascii="Times New Roman" w:hAnsi="Times New Roman"/>
                <w:i/>
                <w:spacing w:val="0"/>
                <w:sz w:val="20"/>
              </w:rPr>
              <w:br/>
              <w:t>Inpatient</w:t>
            </w:r>
          </w:p>
        </w:tc>
        <w:tc>
          <w:tcPr>
            <w:tcW w:w="3780" w:type="dxa"/>
            <w:tcBorders>
              <w:top w:val="single" w:sz="6" w:space="0" w:color="auto"/>
              <w:left w:val="single" w:sz="6" w:space="0" w:color="auto"/>
              <w:bottom w:val="single" w:sz="6" w:space="0" w:color="auto"/>
              <w:right w:val="single" w:sz="6" w:space="0" w:color="auto"/>
            </w:tcBorders>
            <w:hideMark/>
          </w:tcPr>
          <w:p w:rsidR="00A5066B" w:rsidRDefault="00A5066B">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for semi</w:t>
            </w:r>
            <w:r>
              <w:rPr>
                <w:rFonts w:ascii="Times New Roman" w:hAnsi="Times New Roman"/>
                <w:spacing w:val="0"/>
                <w:sz w:val="20"/>
              </w:rPr>
              <w:noBreakHyphen/>
            </w:r>
            <w:proofErr w:type="spellStart"/>
            <w:r>
              <w:rPr>
                <w:rFonts w:ascii="Times New Roman" w:hAnsi="Times New Roman"/>
                <w:spacing w:val="0"/>
                <w:sz w:val="20"/>
              </w:rPr>
              <w:t>private</w:t>
            </w:r>
            <w:proofErr w:type="spellEnd"/>
            <w:r>
              <w:rPr>
                <w:rFonts w:ascii="Times New Roman" w:hAnsi="Times New Roman"/>
                <w:spacing w:val="0"/>
                <w:sz w:val="20"/>
              </w:rPr>
              <w:t xml:space="preserve"> room and ancillary charges</w:t>
            </w:r>
          </w:p>
          <w:p w:rsidR="00A5066B" w:rsidRDefault="00A5066B">
            <w:pPr>
              <w:pStyle w:val="SchbenePPONonPPO"/>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hideMark/>
          </w:tcPr>
          <w:p w:rsidR="00A5066B" w:rsidRDefault="00A5066B">
            <w:pPr>
              <w:jc w:val="left"/>
            </w:pPr>
          </w:p>
        </w:tc>
      </w:tr>
      <w:tr w:rsidR="00A5066B" w:rsidTr="00A5066B">
        <w:trPr>
          <w:cantSplit/>
        </w:trPr>
        <w:tc>
          <w:tcPr>
            <w:tcW w:w="2898"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i/>
                <w:spacing w:val="0"/>
                <w:sz w:val="20"/>
              </w:rPr>
              <w:t>Mental or Nervous Disorder</w:t>
            </w:r>
            <w:r>
              <w:rPr>
                <w:rFonts w:ascii="Times New Roman" w:hAnsi="Times New Roman"/>
                <w:spacing w:val="0"/>
                <w:sz w:val="20"/>
              </w:rPr>
              <w:br/>
              <w:t>Facility Outpatient</w:t>
            </w:r>
          </w:p>
        </w:tc>
        <w:tc>
          <w:tcPr>
            <w:tcW w:w="378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w:t>
            </w:r>
          </w:p>
          <w:p w:rsidR="00A5066B" w:rsidRDefault="00A5066B">
            <w:pPr>
              <w:pStyle w:val="SchbenePPONonPPO"/>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hideMark/>
          </w:tcPr>
          <w:p w:rsidR="00A5066B" w:rsidRDefault="00A5066B">
            <w:pPr>
              <w:jc w:val="left"/>
            </w:pPr>
          </w:p>
        </w:tc>
      </w:tr>
      <w:tr w:rsidR="00A5066B" w:rsidTr="00A5066B">
        <w:trPr>
          <w:cantSplit/>
        </w:trPr>
        <w:tc>
          <w:tcPr>
            <w:tcW w:w="2898"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i/>
                <w:spacing w:val="0"/>
                <w:sz w:val="20"/>
              </w:rPr>
              <w:t>Substance Abuse</w:t>
            </w:r>
            <w:r>
              <w:rPr>
                <w:rFonts w:ascii="Times New Roman" w:hAnsi="Times New Roman"/>
                <w:spacing w:val="0"/>
                <w:sz w:val="20"/>
              </w:rPr>
              <w:t xml:space="preserve"> Care </w:t>
            </w:r>
            <w:r>
              <w:rPr>
                <w:rFonts w:ascii="Times New Roman" w:hAnsi="Times New Roman"/>
                <w:spacing w:val="0"/>
                <w:sz w:val="20"/>
              </w:rPr>
              <w:br/>
            </w:r>
            <w:r>
              <w:rPr>
                <w:rFonts w:ascii="Times New Roman" w:hAnsi="Times New Roman"/>
                <w:i/>
                <w:spacing w:val="0"/>
                <w:sz w:val="20"/>
              </w:rPr>
              <w:t>Inpatient</w:t>
            </w:r>
          </w:p>
        </w:tc>
        <w:tc>
          <w:tcPr>
            <w:tcW w:w="3780" w:type="dxa"/>
            <w:tcBorders>
              <w:top w:val="single" w:sz="6" w:space="0" w:color="auto"/>
              <w:left w:val="single" w:sz="6" w:space="0" w:color="auto"/>
              <w:bottom w:val="single" w:sz="6" w:space="0" w:color="auto"/>
              <w:right w:val="single" w:sz="6" w:space="0" w:color="auto"/>
            </w:tcBorders>
            <w:hideMark/>
          </w:tcPr>
          <w:p w:rsidR="00A5066B" w:rsidRDefault="00A5066B">
            <w:pPr>
              <w:pStyle w:val="SchbenePPONonPPO"/>
              <w:spacing w:before="0" w:after="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for semi</w:t>
            </w:r>
            <w:r>
              <w:rPr>
                <w:rFonts w:ascii="Times New Roman" w:hAnsi="Times New Roman"/>
                <w:spacing w:val="0"/>
                <w:sz w:val="20"/>
              </w:rPr>
              <w:noBreakHyphen/>
            </w:r>
            <w:proofErr w:type="spellStart"/>
            <w:r>
              <w:rPr>
                <w:rFonts w:ascii="Times New Roman" w:hAnsi="Times New Roman"/>
                <w:spacing w:val="0"/>
                <w:sz w:val="20"/>
              </w:rPr>
              <w:t>private</w:t>
            </w:r>
            <w:proofErr w:type="spellEnd"/>
            <w:r>
              <w:rPr>
                <w:rFonts w:ascii="Times New Roman" w:hAnsi="Times New Roman"/>
                <w:spacing w:val="0"/>
                <w:sz w:val="20"/>
              </w:rPr>
              <w:t xml:space="preserve"> room and ancillary charges</w:t>
            </w:r>
          </w:p>
          <w:p w:rsidR="00A5066B" w:rsidRDefault="00A5066B">
            <w:pPr>
              <w:pStyle w:val="SchbenePPONonPPO"/>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hideMark/>
          </w:tcPr>
          <w:p w:rsidR="00A5066B" w:rsidRDefault="00A5066B">
            <w:pPr>
              <w:jc w:val="left"/>
            </w:pPr>
          </w:p>
        </w:tc>
      </w:tr>
      <w:tr w:rsidR="00A5066B" w:rsidTr="00A5066B">
        <w:trPr>
          <w:cantSplit/>
        </w:trPr>
        <w:tc>
          <w:tcPr>
            <w:tcW w:w="2898"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i/>
                <w:spacing w:val="0"/>
                <w:sz w:val="20"/>
              </w:rPr>
              <w:t>Substance Abuse</w:t>
            </w:r>
            <w:r>
              <w:rPr>
                <w:rFonts w:ascii="Times New Roman" w:hAnsi="Times New Roman"/>
                <w:spacing w:val="0"/>
                <w:sz w:val="20"/>
              </w:rPr>
              <w:t xml:space="preserve"> Care </w:t>
            </w:r>
            <w:r>
              <w:rPr>
                <w:rFonts w:ascii="Times New Roman" w:hAnsi="Times New Roman"/>
                <w:spacing w:val="0"/>
                <w:sz w:val="20"/>
              </w:rPr>
              <w:br/>
              <w:t>Facility Outpatient</w:t>
            </w:r>
          </w:p>
        </w:tc>
        <w:tc>
          <w:tcPr>
            <w:tcW w:w="378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w:t>
            </w:r>
          </w:p>
          <w:p w:rsidR="00A5066B" w:rsidRDefault="00A5066B">
            <w:pPr>
              <w:pStyle w:val="SchbenePPONonPPO"/>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hideMark/>
          </w:tcPr>
          <w:p w:rsidR="00A5066B" w:rsidRDefault="00A5066B">
            <w:pPr>
              <w:jc w:val="left"/>
            </w:pPr>
          </w:p>
        </w:tc>
      </w:tr>
      <w:tr w:rsidR="00A5066B" w:rsidTr="00A5066B">
        <w:trPr>
          <w:cantSplit/>
        </w:trPr>
        <w:tc>
          <w:tcPr>
            <w:tcW w:w="9360" w:type="dxa"/>
            <w:gridSpan w:val="3"/>
            <w:tcBorders>
              <w:top w:val="single" w:sz="6" w:space="0" w:color="auto"/>
              <w:left w:val="single" w:sz="6" w:space="0" w:color="auto"/>
              <w:bottom w:val="single" w:sz="6" w:space="0" w:color="auto"/>
              <w:right w:val="single" w:sz="6" w:space="0" w:color="auto"/>
            </w:tcBorders>
            <w:shd w:val="clear" w:color="auto" w:fill="BFBFBF"/>
            <w:hideMark/>
          </w:tcPr>
          <w:p w:rsidR="00A5066B" w:rsidRDefault="00A5066B">
            <w:pPr>
              <w:jc w:val="center"/>
            </w:pPr>
            <w:r>
              <w:rPr>
                <w:b/>
                <w:i/>
              </w:rPr>
              <w:t>Hospital</w:t>
            </w:r>
            <w:r>
              <w:rPr>
                <w:i/>
              </w:rPr>
              <w:t xml:space="preserve"> </w:t>
            </w:r>
            <w:r>
              <w:rPr>
                <w:b/>
              </w:rPr>
              <w:t>Emergency Room Services</w:t>
            </w:r>
          </w:p>
        </w:tc>
      </w:tr>
      <w:tr w:rsidR="00A5066B" w:rsidTr="00A5066B">
        <w:trPr>
          <w:cantSplit/>
        </w:trPr>
        <w:tc>
          <w:tcPr>
            <w:tcW w:w="2898"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i/>
                <w:sz w:val="20"/>
              </w:rPr>
              <w:t>Hospital</w:t>
            </w:r>
            <w:r>
              <w:rPr>
                <w:b/>
              </w:rPr>
              <w:t xml:space="preserve"> </w:t>
            </w:r>
            <w:r>
              <w:rPr>
                <w:rFonts w:ascii="Times New Roman" w:hAnsi="Times New Roman"/>
                <w:spacing w:val="0"/>
                <w:sz w:val="20"/>
              </w:rPr>
              <w:t xml:space="preserve">Emergency Room -  </w:t>
            </w:r>
            <w:r>
              <w:rPr>
                <w:rFonts w:ascii="Times New Roman" w:hAnsi="Times New Roman"/>
                <w:i/>
                <w:spacing w:val="0"/>
                <w:sz w:val="20"/>
              </w:rPr>
              <w:t>Accident</w:t>
            </w:r>
            <w:r>
              <w:rPr>
                <w:rFonts w:ascii="Times New Roman" w:hAnsi="Times New Roman"/>
                <w:spacing w:val="0"/>
                <w:sz w:val="20"/>
              </w:rPr>
              <w:t xml:space="preserve">* or </w:t>
            </w:r>
            <w:r>
              <w:rPr>
                <w:rFonts w:ascii="Times New Roman" w:hAnsi="Times New Roman"/>
                <w:i/>
                <w:spacing w:val="0"/>
                <w:sz w:val="20"/>
              </w:rPr>
              <w:t>Illness</w:t>
            </w:r>
          </w:p>
        </w:tc>
        <w:tc>
          <w:tcPr>
            <w:tcW w:w="378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$50 </w:t>
            </w:r>
            <w:proofErr w:type="spellStart"/>
            <w:r>
              <w:rPr>
                <w:rFonts w:ascii="Times New Roman" w:hAnsi="Times New Roman"/>
                <w:spacing w:val="0"/>
                <w:sz w:val="20"/>
              </w:rPr>
              <w:t>copay</w:t>
            </w:r>
            <w:proofErr w:type="spellEnd"/>
            <w:r>
              <w:rPr>
                <w:rFonts w:ascii="Times New Roman" w:hAnsi="Times New Roman"/>
                <w:spacing w:val="0"/>
                <w:sz w:val="20"/>
              </w:rPr>
              <w:t xml:space="preserve"> then 80% of </w:t>
            </w:r>
            <w:r>
              <w:rPr>
                <w:rFonts w:ascii="Times New Roman" w:hAnsi="Times New Roman"/>
                <w:i/>
                <w:spacing w:val="0"/>
                <w:sz w:val="20"/>
              </w:rPr>
              <w:t xml:space="preserve">allowable claim limits, </w:t>
            </w:r>
            <w:r>
              <w:rPr>
                <w:rFonts w:ascii="Times New Roman" w:hAnsi="Times New Roman"/>
                <w:spacing w:val="0"/>
                <w:sz w:val="20"/>
              </w:rPr>
              <w:t xml:space="preserve">physician and hospital </w:t>
            </w:r>
          </w:p>
        </w:tc>
        <w:tc>
          <w:tcPr>
            <w:tcW w:w="2682"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0" w:firstLine="0"/>
              <w:rPr>
                <w:rFonts w:ascii="Times New Roman" w:hAnsi="Times New Roman"/>
                <w:spacing w:val="0"/>
                <w:sz w:val="20"/>
              </w:rPr>
            </w:pPr>
          </w:p>
        </w:tc>
      </w:tr>
      <w:tr w:rsidR="00A5066B" w:rsidTr="00A5066B">
        <w:trPr>
          <w:cantSplit/>
        </w:trPr>
        <w:tc>
          <w:tcPr>
            <w:tcW w:w="2898"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z w:val="20"/>
              </w:rPr>
            </w:pPr>
            <w:r>
              <w:rPr>
                <w:rFonts w:ascii="Times New Roman" w:hAnsi="Times New Roman"/>
                <w:sz w:val="20"/>
              </w:rPr>
              <w:t>*Supplemental Accident Benefit</w:t>
            </w:r>
          </w:p>
        </w:tc>
        <w:tc>
          <w:tcPr>
            <w:tcW w:w="378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100% of </w:t>
            </w:r>
            <w:r>
              <w:rPr>
                <w:rFonts w:ascii="Times New Roman" w:hAnsi="Times New Roman"/>
                <w:i/>
                <w:spacing w:val="0"/>
                <w:sz w:val="20"/>
              </w:rPr>
              <w:t xml:space="preserve">allowable claim limits </w:t>
            </w:r>
            <w:r>
              <w:rPr>
                <w:rFonts w:ascii="Times New Roman" w:hAnsi="Times New Roman"/>
                <w:spacing w:val="0"/>
                <w:sz w:val="20"/>
              </w:rPr>
              <w:t xml:space="preserve">to $300 per </w:t>
            </w:r>
            <w:r>
              <w:rPr>
                <w:rFonts w:ascii="Times New Roman" w:hAnsi="Times New Roman"/>
                <w:i/>
                <w:spacing w:val="0"/>
                <w:sz w:val="20"/>
              </w:rPr>
              <w:t xml:space="preserve">accident </w:t>
            </w:r>
            <w:r>
              <w:rPr>
                <w:rFonts w:ascii="Times New Roman" w:hAnsi="Times New Roman"/>
                <w:spacing w:val="0"/>
                <w:sz w:val="20"/>
              </w:rPr>
              <w:t xml:space="preserve">– thereafter subject to </w:t>
            </w:r>
            <w:r>
              <w:rPr>
                <w:rFonts w:ascii="Times New Roman" w:hAnsi="Times New Roman"/>
                <w:i/>
                <w:spacing w:val="0"/>
                <w:sz w:val="20"/>
              </w:rPr>
              <w:t xml:space="preserve">deductible </w:t>
            </w:r>
            <w:r>
              <w:rPr>
                <w:rFonts w:ascii="Times New Roman" w:hAnsi="Times New Roman"/>
                <w:spacing w:val="0"/>
                <w:sz w:val="20"/>
              </w:rPr>
              <w:t xml:space="preserve">and reimbursed at 60% of </w:t>
            </w:r>
            <w:r>
              <w:rPr>
                <w:rFonts w:ascii="Times New Roman" w:hAnsi="Times New Roman"/>
                <w:i/>
                <w:spacing w:val="0"/>
                <w:sz w:val="20"/>
              </w:rPr>
              <w:t>allowable claim limits</w:t>
            </w:r>
          </w:p>
        </w:tc>
        <w:tc>
          <w:tcPr>
            <w:tcW w:w="2682"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0" w:firstLine="0"/>
              <w:rPr>
                <w:rFonts w:ascii="Times New Roman" w:hAnsi="Times New Roman"/>
                <w:spacing w:val="0"/>
                <w:sz w:val="20"/>
              </w:rPr>
            </w:pPr>
          </w:p>
        </w:tc>
      </w:tr>
      <w:tr w:rsidR="00A5066B" w:rsidTr="00A5066B">
        <w:trPr>
          <w:cantSplit/>
        </w:trPr>
        <w:tc>
          <w:tcPr>
            <w:tcW w:w="9360" w:type="dxa"/>
            <w:gridSpan w:val="3"/>
            <w:tcBorders>
              <w:top w:val="single" w:sz="6" w:space="0" w:color="auto"/>
              <w:left w:val="single" w:sz="6" w:space="0" w:color="auto"/>
              <w:bottom w:val="single" w:sz="6" w:space="0" w:color="auto"/>
              <w:right w:val="single" w:sz="6" w:space="0" w:color="auto"/>
            </w:tcBorders>
            <w:shd w:val="clear" w:color="auto" w:fill="BFBFBF"/>
            <w:hideMark/>
          </w:tcPr>
          <w:p w:rsidR="00A5066B" w:rsidRDefault="00A5066B">
            <w:pPr>
              <w:pStyle w:val="SchBenefits"/>
              <w:spacing w:before="0" w:after="0"/>
              <w:ind w:left="0" w:firstLine="0"/>
              <w:jc w:val="center"/>
              <w:rPr>
                <w:rFonts w:ascii="Times New Roman" w:hAnsi="Times New Roman"/>
                <w:spacing w:val="0"/>
                <w:sz w:val="20"/>
              </w:rPr>
            </w:pPr>
            <w:r>
              <w:rPr>
                <w:rFonts w:ascii="Times New Roman" w:hAnsi="Times New Roman"/>
                <w:b/>
                <w:i/>
                <w:sz w:val="20"/>
              </w:rPr>
              <w:t xml:space="preserve">Hospital </w:t>
            </w:r>
            <w:r>
              <w:rPr>
                <w:rFonts w:ascii="Times New Roman" w:hAnsi="Times New Roman"/>
                <w:b/>
                <w:sz w:val="20"/>
              </w:rPr>
              <w:t xml:space="preserve">Outpatient </w:t>
            </w:r>
            <w:r>
              <w:rPr>
                <w:rFonts w:ascii="Times New Roman" w:hAnsi="Times New Roman"/>
                <w:b/>
                <w:i/>
                <w:sz w:val="20"/>
              </w:rPr>
              <w:t>Diagnostic Services</w:t>
            </w:r>
          </w:p>
        </w:tc>
      </w:tr>
      <w:tr w:rsidR="00A5066B" w:rsidTr="00A5066B">
        <w:trPr>
          <w:cantSplit/>
        </w:trPr>
        <w:tc>
          <w:tcPr>
            <w:tcW w:w="2898"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z w:val="20"/>
              </w:rPr>
              <w:t>Diagnostic X-ray and Laboratory</w:t>
            </w:r>
          </w:p>
        </w:tc>
        <w:tc>
          <w:tcPr>
            <w:tcW w:w="378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0" w:firstLine="0"/>
              <w:rPr>
                <w:rFonts w:ascii="Times New Roman" w:hAnsi="Times New Roman"/>
                <w:spacing w:val="0"/>
                <w:sz w:val="20"/>
              </w:rPr>
            </w:pPr>
          </w:p>
        </w:tc>
      </w:tr>
      <w:tr w:rsidR="00A5066B" w:rsidTr="00A5066B">
        <w:trPr>
          <w:cantSplit/>
        </w:trPr>
        <w:tc>
          <w:tcPr>
            <w:tcW w:w="2898"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rPr>
                <w:rFonts w:ascii="Times New Roman" w:hAnsi="Times New Roman"/>
                <w:spacing w:val="0"/>
                <w:sz w:val="20"/>
              </w:rPr>
            </w:pPr>
            <w:r>
              <w:rPr>
                <w:rFonts w:ascii="Times New Roman" w:hAnsi="Times New Roman"/>
                <w:spacing w:val="0"/>
                <w:sz w:val="20"/>
              </w:rPr>
              <w:t>Routine Mammogram – Covered Persons Over Age 35</w:t>
            </w:r>
          </w:p>
        </w:tc>
        <w:tc>
          <w:tcPr>
            <w:tcW w:w="378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rPr>
                <w:rFonts w:ascii="Times New Roman" w:hAnsi="Times New Roman"/>
                <w:spacing w:val="0"/>
                <w:sz w:val="20"/>
              </w:rPr>
            </w:pPr>
            <w:r>
              <w:rPr>
                <w:rFonts w:ascii="Times New Roman" w:hAnsi="Times New Roman"/>
                <w:spacing w:val="0"/>
                <w:sz w:val="20"/>
              </w:rPr>
              <w:t xml:space="preserve">100 % of </w:t>
            </w:r>
            <w:r>
              <w:rPr>
                <w:rFonts w:ascii="Times New Roman" w:hAnsi="Times New Roman"/>
                <w:i/>
                <w:spacing w:val="0"/>
                <w:sz w:val="20"/>
              </w:rPr>
              <w:t>allowable claim limits</w:t>
            </w:r>
            <w:r>
              <w:rPr>
                <w:rFonts w:ascii="Times New Roman" w:hAnsi="Times New Roman"/>
                <w:spacing w:val="0"/>
                <w:sz w:val="20"/>
              </w:rPr>
              <w:t xml:space="preserve"> </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rPr>
              <w:t>deductible</w:t>
            </w:r>
            <w:r>
              <w:rPr>
                <w:rFonts w:ascii="Times New Roman" w:hAnsi="Times New Roman"/>
                <w:spacing w:val="0"/>
                <w:sz w:val="20"/>
              </w:rPr>
              <w:t xml:space="preserve"> waived </w:t>
            </w:r>
          </w:p>
        </w:tc>
        <w:tc>
          <w:tcPr>
            <w:tcW w:w="2682"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Limited to one exam per </w:t>
            </w:r>
            <w:r>
              <w:rPr>
                <w:rFonts w:ascii="Times New Roman" w:hAnsi="Times New Roman"/>
                <w:i/>
                <w:spacing w:val="0"/>
                <w:sz w:val="20"/>
              </w:rPr>
              <w:t>calendar year</w:t>
            </w:r>
            <w:r>
              <w:rPr>
                <w:rFonts w:ascii="Times New Roman" w:hAnsi="Times New Roman"/>
                <w:spacing w:val="0"/>
                <w:sz w:val="20"/>
              </w:rPr>
              <w:t xml:space="preserve"> maximum</w:t>
            </w:r>
          </w:p>
        </w:tc>
      </w:tr>
      <w:tr w:rsidR="00A5066B" w:rsidTr="00A5066B">
        <w:trPr>
          <w:cantSplit/>
        </w:trPr>
        <w:tc>
          <w:tcPr>
            <w:tcW w:w="2898"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Pre</w:t>
            </w:r>
            <w:r>
              <w:rPr>
                <w:rFonts w:ascii="Times New Roman" w:hAnsi="Times New Roman"/>
                <w:spacing w:val="0"/>
                <w:sz w:val="20"/>
              </w:rPr>
              <w:noBreakHyphen/>
            </w:r>
            <w:proofErr w:type="spellStart"/>
            <w:r>
              <w:rPr>
                <w:rFonts w:ascii="Times New Roman" w:hAnsi="Times New Roman"/>
                <w:spacing w:val="0"/>
                <w:sz w:val="20"/>
              </w:rPr>
              <w:t>Admission</w:t>
            </w:r>
            <w:proofErr w:type="spellEnd"/>
            <w:r>
              <w:rPr>
                <w:rFonts w:ascii="Times New Roman" w:hAnsi="Times New Roman"/>
                <w:spacing w:val="0"/>
                <w:sz w:val="20"/>
              </w:rPr>
              <w:t xml:space="preserve"> Testing</w:t>
            </w:r>
          </w:p>
        </w:tc>
        <w:tc>
          <w:tcPr>
            <w:tcW w:w="378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100% of </w:t>
            </w:r>
            <w:r>
              <w:rPr>
                <w:rFonts w:ascii="Times New Roman" w:hAnsi="Times New Roman"/>
                <w:i/>
                <w:spacing w:val="0"/>
                <w:sz w:val="20"/>
              </w:rPr>
              <w:t>allowable claim limits</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rPr>
              <w:t>deductible</w:t>
            </w:r>
            <w:r>
              <w:rPr>
                <w:rFonts w:ascii="Times New Roman" w:hAnsi="Times New Roman"/>
                <w:spacing w:val="0"/>
                <w:sz w:val="20"/>
              </w:rPr>
              <w:t xml:space="preserve"> waived</w:t>
            </w:r>
          </w:p>
        </w:tc>
        <w:tc>
          <w:tcPr>
            <w:tcW w:w="2682"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0" w:firstLine="0"/>
              <w:rPr>
                <w:rFonts w:ascii="Times New Roman" w:hAnsi="Times New Roman"/>
                <w:spacing w:val="0"/>
                <w:sz w:val="20"/>
              </w:rPr>
            </w:pPr>
          </w:p>
        </w:tc>
      </w:tr>
      <w:tr w:rsidR="00A5066B" w:rsidTr="00A5066B">
        <w:trPr>
          <w:cantSplit/>
        </w:trPr>
        <w:tc>
          <w:tcPr>
            <w:tcW w:w="9360" w:type="dxa"/>
            <w:gridSpan w:val="3"/>
            <w:tcBorders>
              <w:top w:val="single" w:sz="6" w:space="0" w:color="auto"/>
              <w:left w:val="single" w:sz="6" w:space="0" w:color="auto"/>
              <w:bottom w:val="single" w:sz="6" w:space="0" w:color="auto"/>
              <w:right w:val="single" w:sz="6" w:space="0" w:color="auto"/>
            </w:tcBorders>
            <w:shd w:val="clear" w:color="auto" w:fill="BFBFBF"/>
            <w:hideMark/>
          </w:tcPr>
          <w:p w:rsidR="00A5066B" w:rsidRDefault="00A5066B">
            <w:pPr>
              <w:pStyle w:val="SchBenefits"/>
              <w:spacing w:before="0" w:after="0"/>
              <w:ind w:left="0" w:firstLine="0"/>
              <w:jc w:val="center"/>
              <w:rPr>
                <w:rFonts w:ascii="Times New Roman" w:hAnsi="Times New Roman"/>
                <w:b/>
                <w:spacing w:val="0"/>
                <w:sz w:val="20"/>
              </w:rPr>
            </w:pPr>
            <w:r>
              <w:rPr>
                <w:rFonts w:ascii="Times New Roman" w:hAnsi="Times New Roman"/>
                <w:b/>
                <w:spacing w:val="0"/>
                <w:sz w:val="20"/>
              </w:rPr>
              <w:t xml:space="preserve">All Other Covered </w:t>
            </w:r>
            <w:r>
              <w:rPr>
                <w:rFonts w:ascii="Times New Roman" w:hAnsi="Times New Roman"/>
                <w:b/>
                <w:i/>
                <w:spacing w:val="0"/>
                <w:sz w:val="20"/>
              </w:rPr>
              <w:t xml:space="preserve">Hospital </w:t>
            </w:r>
            <w:r>
              <w:rPr>
                <w:rFonts w:ascii="Times New Roman" w:hAnsi="Times New Roman"/>
                <w:b/>
                <w:spacing w:val="0"/>
                <w:sz w:val="20"/>
              </w:rPr>
              <w:t>Services and Supplies</w:t>
            </w:r>
          </w:p>
        </w:tc>
      </w:tr>
      <w:tr w:rsidR="00A5066B" w:rsidTr="00A5066B">
        <w:trPr>
          <w:cantSplit/>
        </w:trPr>
        <w:tc>
          <w:tcPr>
            <w:tcW w:w="2898"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All Other Covered Expenses </w:t>
            </w:r>
          </w:p>
        </w:tc>
        <w:tc>
          <w:tcPr>
            <w:tcW w:w="378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0" w:firstLine="0"/>
              <w:rPr>
                <w:rFonts w:ascii="Times New Roman" w:hAnsi="Times New Roman"/>
                <w:spacing w:val="0"/>
                <w:sz w:val="20"/>
              </w:rPr>
            </w:pPr>
          </w:p>
        </w:tc>
      </w:tr>
      <w:tr w:rsidR="00A5066B" w:rsidTr="00A5066B">
        <w:trPr>
          <w:cantSplit/>
        </w:trPr>
        <w:tc>
          <w:tcPr>
            <w:tcW w:w="9360" w:type="dxa"/>
            <w:gridSpan w:val="3"/>
            <w:tcBorders>
              <w:top w:val="single" w:sz="6" w:space="0" w:color="auto"/>
              <w:left w:val="single" w:sz="6" w:space="0" w:color="auto"/>
              <w:bottom w:val="single" w:sz="6" w:space="0" w:color="auto"/>
              <w:right w:val="single" w:sz="6" w:space="0" w:color="auto"/>
            </w:tcBorders>
            <w:shd w:val="clear" w:color="auto" w:fill="BFBFBF"/>
            <w:hideMark/>
          </w:tcPr>
          <w:p w:rsidR="00A5066B" w:rsidRDefault="00A5066B">
            <w:pPr>
              <w:pStyle w:val="SchBenefits"/>
              <w:spacing w:before="0" w:after="0"/>
              <w:ind w:left="0" w:firstLine="0"/>
              <w:jc w:val="center"/>
              <w:rPr>
                <w:rFonts w:ascii="Times New Roman" w:hAnsi="Times New Roman"/>
                <w:b/>
                <w:spacing w:val="0"/>
                <w:sz w:val="20"/>
              </w:rPr>
            </w:pPr>
            <w:r>
              <w:rPr>
                <w:rFonts w:ascii="Times New Roman" w:hAnsi="Times New Roman"/>
                <w:b/>
                <w:i/>
                <w:spacing w:val="0"/>
                <w:sz w:val="20"/>
              </w:rPr>
              <w:t>Ambulatory Surgery Centers</w:t>
            </w:r>
            <w:r>
              <w:rPr>
                <w:rFonts w:ascii="Times New Roman" w:hAnsi="Times New Roman"/>
                <w:b/>
                <w:spacing w:val="0"/>
                <w:sz w:val="20"/>
              </w:rPr>
              <w:t xml:space="preserve"> Covered Services and Supplies</w:t>
            </w:r>
          </w:p>
        </w:tc>
      </w:tr>
      <w:tr w:rsidR="00A5066B" w:rsidTr="00A5066B">
        <w:trPr>
          <w:cantSplit/>
        </w:trPr>
        <w:tc>
          <w:tcPr>
            <w:tcW w:w="2898"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All Covered Expenses </w:t>
            </w:r>
          </w:p>
        </w:tc>
        <w:tc>
          <w:tcPr>
            <w:tcW w:w="378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0" w:firstLine="0"/>
              <w:rPr>
                <w:rFonts w:ascii="Times New Roman" w:hAnsi="Times New Roman"/>
                <w:spacing w:val="0"/>
                <w:sz w:val="20"/>
              </w:rPr>
            </w:pPr>
          </w:p>
        </w:tc>
      </w:tr>
      <w:tr w:rsidR="00A5066B" w:rsidTr="00A5066B">
        <w:trPr>
          <w:cantSplit/>
        </w:trPr>
        <w:tc>
          <w:tcPr>
            <w:tcW w:w="9360" w:type="dxa"/>
            <w:gridSpan w:val="3"/>
            <w:tcBorders>
              <w:top w:val="single" w:sz="6" w:space="0" w:color="auto"/>
              <w:left w:val="single" w:sz="6" w:space="0" w:color="auto"/>
              <w:bottom w:val="single" w:sz="6" w:space="0" w:color="auto"/>
              <w:right w:val="single" w:sz="6" w:space="0" w:color="auto"/>
            </w:tcBorders>
            <w:shd w:val="clear" w:color="auto" w:fill="BFBFBF"/>
            <w:hideMark/>
          </w:tcPr>
          <w:p w:rsidR="00A5066B" w:rsidRDefault="00A5066B">
            <w:pPr>
              <w:pStyle w:val="SchBenefits"/>
              <w:spacing w:before="0" w:after="0"/>
              <w:ind w:left="0" w:firstLine="0"/>
              <w:jc w:val="center"/>
              <w:rPr>
                <w:rFonts w:ascii="Times New Roman" w:hAnsi="Times New Roman"/>
                <w:b/>
                <w:spacing w:val="0"/>
                <w:sz w:val="20"/>
              </w:rPr>
            </w:pPr>
            <w:r>
              <w:rPr>
                <w:rFonts w:ascii="Times New Roman" w:hAnsi="Times New Roman"/>
                <w:b/>
                <w:spacing w:val="0"/>
                <w:sz w:val="20"/>
              </w:rPr>
              <w:t>Dialysis Facilities Covered Services and Supplies</w:t>
            </w:r>
          </w:p>
        </w:tc>
      </w:tr>
      <w:tr w:rsidR="00A5066B" w:rsidTr="00A5066B">
        <w:trPr>
          <w:cantSplit/>
        </w:trPr>
        <w:tc>
          <w:tcPr>
            <w:tcW w:w="2898"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All Covered Expenses </w:t>
            </w:r>
          </w:p>
        </w:tc>
        <w:tc>
          <w:tcPr>
            <w:tcW w:w="378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allowable claim limits</w:t>
            </w:r>
            <w:r>
              <w:rPr>
                <w:rFonts w:ascii="Times New Roman" w:hAnsi="Times New Roman"/>
                <w:spacing w:val="0"/>
                <w:sz w:val="20"/>
              </w:rPr>
              <w:t xml:space="preserve"> </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682"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0" w:firstLine="0"/>
              <w:rPr>
                <w:rFonts w:ascii="Times New Roman" w:hAnsi="Times New Roman"/>
                <w:spacing w:val="0"/>
                <w:sz w:val="20"/>
              </w:rPr>
            </w:pPr>
          </w:p>
        </w:tc>
      </w:tr>
    </w:tbl>
    <w:p w:rsidR="00A5066B" w:rsidRDefault="00A5066B" w:rsidP="00A5066B">
      <w:pPr>
        <w:pStyle w:val="NoSpacing"/>
        <w:jc w:val="both"/>
        <w:rPr>
          <w:rFonts w:ascii="Times New Roman" w:hAnsi="Times New Roman"/>
          <w:sz w:val="20"/>
          <w:szCs w:val="20"/>
        </w:rPr>
      </w:pPr>
      <w:r>
        <w:rPr>
          <w:rFonts w:ascii="Times New Roman" w:hAnsi="Times New Roman"/>
          <w:b/>
          <w:sz w:val="20"/>
          <w:szCs w:val="20"/>
        </w:rPr>
        <w:t xml:space="preserve">Outpatient Dialysis Services:  </w:t>
      </w:r>
      <w:r>
        <w:rPr>
          <w:rFonts w:ascii="Times New Roman" w:hAnsi="Times New Roman"/>
          <w:sz w:val="20"/>
          <w:szCs w:val="20"/>
        </w:rPr>
        <w:t>The Plan does not use a preferred provider organization for dialysis services.  The in-network deductible and co-insurance will apply.</w:t>
      </w:r>
    </w:p>
    <w:p w:rsidR="00A5066B" w:rsidRDefault="00A5066B" w:rsidP="00A5066B">
      <w:pPr>
        <w:pStyle w:val="NoSpacing"/>
        <w:jc w:val="both"/>
        <w:rPr>
          <w:rFonts w:ascii="Times New Roman" w:hAnsi="Times New Roman"/>
          <w:sz w:val="20"/>
          <w:szCs w:val="20"/>
        </w:rPr>
      </w:pPr>
    </w:p>
    <w:p w:rsidR="00A5066B" w:rsidRDefault="00A5066B" w:rsidP="00A5066B">
      <w:pPr>
        <w:pStyle w:val="NoSpacing"/>
        <w:jc w:val="both"/>
        <w:rPr>
          <w:rFonts w:ascii="Times New Roman" w:hAnsi="Times New Roman"/>
          <w:sz w:val="20"/>
          <w:szCs w:val="20"/>
        </w:rPr>
      </w:pPr>
      <w:r>
        <w:rPr>
          <w:rFonts w:ascii="Times New Roman" w:hAnsi="Times New Roman"/>
          <w:sz w:val="20"/>
          <w:szCs w:val="20"/>
        </w:rPr>
        <w:t>Reimbursement for Outpatient Dialysis will be subject to Outpatient Dialysis Service Max Allowable.</w:t>
      </w:r>
    </w:p>
    <w:p w:rsidR="00A5066B" w:rsidRDefault="00A5066B" w:rsidP="00A5066B">
      <w:pPr>
        <w:pStyle w:val="NoSpacing"/>
        <w:jc w:val="both"/>
        <w:rPr>
          <w:rFonts w:ascii="Times New Roman" w:hAnsi="Times New Roman"/>
          <w:sz w:val="20"/>
          <w:szCs w:val="20"/>
        </w:rPr>
      </w:pPr>
    </w:p>
    <w:p w:rsidR="00A5066B" w:rsidRDefault="00A5066B" w:rsidP="00A5066B">
      <w:pPr>
        <w:pStyle w:val="NoSpacing"/>
        <w:jc w:val="both"/>
        <w:rPr>
          <w:rFonts w:ascii="Times New Roman" w:hAnsi="Times New Roman"/>
          <w:sz w:val="20"/>
          <w:szCs w:val="20"/>
        </w:rPr>
      </w:pPr>
      <w:r>
        <w:rPr>
          <w:rFonts w:ascii="Times New Roman" w:hAnsi="Times New Roman"/>
          <w:b/>
          <w:sz w:val="20"/>
          <w:szCs w:val="20"/>
          <w:u w:val="single"/>
        </w:rPr>
        <w:t>Limitations/Requirements:</w:t>
      </w:r>
      <w:r>
        <w:rPr>
          <w:rFonts w:ascii="Times New Roman" w:hAnsi="Times New Roman"/>
          <w:sz w:val="20"/>
          <w:szCs w:val="20"/>
        </w:rPr>
        <w:t xml:space="preserve">  A Covered Person must: 1) Notify Spectrum </w:t>
      </w:r>
      <w:proofErr w:type="gramStart"/>
      <w:r>
        <w:rPr>
          <w:rFonts w:ascii="Times New Roman" w:hAnsi="Times New Roman"/>
          <w:sz w:val="20"/>
          <w:szCs w:val="20"/>
        </w:rPr>
        <w:t>Review  when</w:t>
      </w:r>
      <w:proofErr w:type="gramEnd"/>
      <w:r>
        <w:rPr>
          <w:rFonts w:ascii="Times New Roman" w:hAnsi="Times New Roman"/>
          <w:sz w:val="20"/>
          <w:szCs w:val="20"/>
        </w:rPr>
        <w:t xml:space="preserve"> diagnosed with End Stage Renal Disease (“ESRD”); and 2) Notify  Spectrum Review when dialysis treatment begins;</w:t>
      </w:r>
    </w:p>
    <w:p w:rsidR="00A5066B" w:rsidRDefault="00A5066B" w:rsidP="00A5066B">
      <w:pPr>
        <w:pStyle w:val="NoSpacing"/>
        <w:jc w:val="both"/>
        <w:rPr>
          <w:rFonts w:ascii="Times New Roman" w:hAnsi="Times New Roman"/>
          <w:sz w:val="20"/>
          <w:szCs w:val="20"/>
        </w:rPr>
      </w:pPr>
    </w:p>
    <w:p w:rsidR="00A5066B" w:rsidRDefault="00A5066B" w:rsidP="00A5066B">
      <w:pPr>
        <w:pStyle w:val="NoSpacing"/>
        <w:jc w:val="both"/>
        <w:rPr>
          <w:rFonts w:ascii="Times New Roman" w:hAnsi="Times New Roman"/>
          <w:sz w:val="20"/>
          <w:szCs w:val="20"/>
        </w:rPr>
      </w:pPr>
      <w:r>
        <w:rPr>
          <w:rFonts w:ascii="Times New Roman" w:hAnsi="Times New Roman"/>
          <w:sz w:val="20"/>
          <w:szCs w:val="20"/>
        </w:rPr>
        <w:t>Outpatient Dialysis Max Allowable for outpatient dialysis services is 125% of Medicare allowable fees and the Plan will adjudicate the claims using in network co-insurance.</w:t>
      </w:r>
    </w:p>
    <w:p w:rsidR="00A5066B" w:rsidRDefault="00A5066B" w:rsidP="00A5066B">
      <w:pPr>
        <w:pStyle w:val="Heading2"/>
        <w:rPr>
          <w:sz w:val="24"/>
          <w:szCs w:val="24"/>
        </w:rPr>
      </w:pPr>
    </w:p>
    <w:p w:rsidR="00A5066B" w:rsidRDefault="00A5066B" w:rsidP="00A5066B">
      <w:pPr>
        <w:pStyle w:val="Heading2"/>
        <w:jc w:val="center"/>
        <w:rPr>
          <w:sz w:val="24"/>
          <w:szCs w:val="24"/>
        </w:rPr>
      </w:pPr>
      <w:r>
        <w:rPr>
          <w:sz w:val="24"/>
          <w:szCs w:val="24"/>
        </w:rPr>
        <w:t xml:space="preserve">Section II </w:t>
      </w:r>
    </w:p>
    <w:p w:rsidR="00A5066B" w:rsidRDefault="00A5066B" w:rsidP="00A5066B">
      <w:pPr>
        <w:jc w:val="center"/>
        <w:rPr>
          <w:b/>
          <w:sz w:val="22"/>
          <w:szCs w:val="22"/>
        </w:rPr>
      </w:pPr>
      <w:r>
        <w:rPr>
          <w:b/>
          <w:sz w:val="22"/>
          <w:szCs w:val="22"/>
        </w:rPr>
        <w:t>Applicable to all other providers of service:</w:t>
      </w:r>
    </w:p>
    <w:p w:rsidR="00A5066B" w:rsidRDefault="00A5066B" w:rsidP="00A5066B">
      <w:pPr>
        <w:pStyle w:val="Heading2"/>
        <w:jc w:val="center"/>
        <w:rPr>
          <w:sz w:val="24"/>
          <w:szCs w:val="24"/>
        </w:rPr>
      </w:pPr>
    </w:p>
    <w:p w:rsidR="00A5066B" w:rsidRDefault="00A5066B" w:rsidP="00A5066B">
      <w:pPr>
        <w:pStyle w:val="Heading2"/>
      </w:pPr>
      <w:r>
        <w:t>Payment Levels and Limits – Physician and Other Provider Expenses</w:t>
      </w:r>
    </w:p>
    <w:p w:rsidR="00A5066B" w:rsidRDefault="00A5066B" w:rsidP="00A5066B">
      <w:r>
        <w:t xml:space="preserve">The following tables apply to all </w:t>
      </w:r>
      <w:r>
        <w:rPr>
          <w:i/>
        </w:rPr>
        <w:t>providers</w:t>
      </w:r>
      <w:r>
        <w:t xml:space="preserve"> of service </w:t>
      </w:r>
      <w:r>
        <w:rPr>
          <w:u w:val="single"/>
        </w:rPr>
        <w:t>other than</w:t>
      </w:r>
      <w:r>
        <w:t xml:space="preserve"> </w:t>
      </w:r>
      <w:r>
        <w:rPr>
          <w:i/>
        </w:rPr>
        <w:t>hospital</w:t>
      </w:r>
      <w:r>
        <w:t xml:space="preserve"> facilities, </w:t>
      </w:r>
      <w:r>
        <w:rPr>
          <w:i/>
        </w:rPr>
        <w:t>ambulatory surgery centers</w:t>
      </w:r>
      <w:r>
        <w:t xml:space="preserve"> and dialysis facilities.  Benefits are available, as shown, for reimbursement of </w:t>
      </w:r>
      <w:r>
        <w:rPr>
          <w:i/>
        </w:rPr>
        <w:t>covered expenses</w:t>
      </w:r>
      <w:r>
        <w:t xml:space="preserve"> based upon the </w:t>
      </w:r>
      <w:r>
        <w:rPr>
          <w:i/>
        </w:rPr>
        <w:t>provider’s</w:t>
      </w:r>
      <w:r>
        <w:t xml:space="preserve"> participation in the </w:t>
      </w:r>
      <w:r>
        <w:rPr>
          <w:i/>
        </w:rPr>
        <w:t>PPO network</w:t>
      </w:r>
      <w:r>
        <w:t>.</w:t>
      </w:r>
    </w:p>
    <w:p w:rsidR="00A5066B" w:rsidRDefault="00A5066B" w:rsidP="00A5066B"/>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4A0"/>
      </w:tblPr>
      <w:tblGrid>
        <w:gridCol w:w="2520"/>
        <w:gridCol w:w="2520"/>
        <w:gridCol w:w="2520"/>
        <w:gridCol w:w="1800"/>
      </w:tblGrid>
      <w:tr w:rsidR="00A5066B" w:rsidTr="00A5066B">
        <w:trPr>
          <w:cantSplit/>
          <w:tblHeader/>
        </w:trPr>
        <w:tc>
          <w:tcPr>
            <w:tcW w:w="9360" w:type="dxa"/>
            <w:gridSpan w:val="4"/>
            <w:tcBorders>
              <w:top w:val="single" w:sz="6" w:space="0" w:color="auto"/>
              <w:left w:val="single" w:sz="6" w:space="0" w:color="auto"/>
              <w:bottom w:val="nil"/>
              <w:right w:val="single" w:sz="6" w:space="0" w:color="auto"/>
            </w:tcBorders>
            <w:shd w:val="clear" w:color="auto" w:fill="BFBFBF"/>
            <w:hideMark/>
          </w:tcPr>
          <w:p w:rsidR="00A5066B" w:rsidRDefault="00A5066B">
            <w:pPr>
              <w:jc w:val="center"/>
              <w:rPr>
                <w:b/>
              </w:rPr>
            </w:pPr>
            <w:r>
              <w:rPr>
                <w:b/>
                <w:i/>
              </w:rPr>
              <w:t>Physician</w:t>
            </w:r>
            <w:r>
              <w:rPr>
                <w:b/>
              </w:rPr>
              <w:t xml:space="preserve"> In</w:t>
            </w:r>
            <w:r>
              <w:rPr>
                <w:b/>
              </w:rPr>
              <w:noBreakHyphen/>
            </w:r>
            <w:proofErr w:type="spellStart"/>
            <w:r>
              <w:rPr>
                <w:b/>
              </w:rPr>
              <w:t>Hospital</w:t>
            </w:r>
            <w:proofErr w:type="spellEnd"/>
            <w:r>
              <w:rPr>
                <w:b/>
              </w:rPr>
              <w:t xml:space="preserve"> Services</w:t>
            </w:r>
          </w:p>
        </w:tc>
      </w:tr>
      <w:tr w:rsidR="00A5066B" w:rsidTr="00A5066B">
        <w:trPr>
          <w:cantSplit/>
          <w:tblHeader/>
        </w:trPr>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A5066B" w:rsidRDefault="00A5066B">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A5066B" w:rsidRDefault="00A5066B">
            <w:pPr>
              <w:pStyle w:val="SchBenefits"/>
              <w:keepNext/>
              <w:spacing w:before="0" w:after="0"/>
              <w:jc w:val="center"/>
              <w:rPr>
                <w:rFonts w:ascii="Times New Roman" w:hAnsi="Times New Roman"/>
                <w:b/>
                <w:spacing w:val="0"/>
                <w:sz w:val="20"/>
              </w:rPr>
            </w:pP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p>
        </w:tc>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A5066B" w:rsidRDefault="00A5066B">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p>
        </w:tc>
        <w:tc>
          <w:tcPr>
            <w:tcW w:w="180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A5066B" w:rsidRDefault="00A5066B">
            <w:pPr>
              <w:pStyle w:val="SchBenefits"/>
              <w:keepNext/>
              <w:spacing w:before="0" w:after="0"/>
              <w:jc w:val="center"/>
              <w:rPr>
                <w:rFonts w:ascii="Times New Roman" w:hAnsi="Times New Roman"/>
                <w:b/>
                <w:sz w:val="20"/>
              </w:rPr>
            </w:pPr>
            <w:r>
              <w:rPr>
                <w:rFonts w:ascii="Times New Roman" w:hAnsi="Times New Roman"/>
                <w:b/>
                <w:sz w:val="20"/>
              </w:rPr>
              <w:t>Limits</w:t>
            </w:r>
          </w:p>
        </w:tc>
      </w:tr>
      <w:tr w:rsidR="00A5066B" w:rsidTr="00A5066B">
        <w:trPr>
          <w:cantSplit/>
        </w:trPr>
        <w:tc>
          <w:tcPr>
            <w:tcW w:w="2520" w:type="dxa"/>
            <w:tcBorders>
              <w:top w:val="nil"/>
              <w:left w:val="single" w:sz="6" w:space="0" w:color="auto"/>
              <w:bottom w:val="single" w:sz="6" w:space="0" w:color="auto"/>
              <w:right w:val="single" w:sz="6" w:space="0" w:color="auto"/>
            </w:tcBorders>
            <w:shd w:val="clear" w:color="auto" w:fill="FFFFFF"/>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i/>
                <w:spacing w:val="0"/>
                <w:sz w:val="20"/>
              </w:rPr>
              <w:t>Physician</w:t>
            </w:r>
            <w:r>
              <w:rPr>
                <w:rFonts w:ascii="Times New Roman" w:hAnsi="Times New Roman"/>
                <w:spacing w:val="0"/>
                <w:sz w:val="20"/>
              </w:rPr>
              <w:t xml:space="preserve"> Medical Hospital Visit</w:t>
            </w:r>
          </w:p>
        </w:tc>
        <w:tc>
          <w:tcPr>
            <w:tcW w:w="2520" w:type="dxa"/>
            <w:tcBorders>
              <w:top w:val="nil"/>
              <w:left w:val="single" w:sz="6" w:space="0" w:color="auto"/>
              <w:bottom w:val="single" w:sz="6" w:space="0" w:color="auto"/>
              <w:right w:val="single" w:sz="6" w:space="0" w:color="auto"/>
            </w:tcBorders>
            <w:shd w:val="clear" w:color="auto" w:fill="FFFFFF"/>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nil"/>
              <w:left w:val="single" w:sz="6" w:space="0" w:color="auto"/>
              <w:bottom w:val="single" w:sz="6" w:space="0" w:color="auto"/>
              <w:right w:val="single" w:sz="6" w:space="0" w:color="auto"/>
            </w:tcBorders>
            <w:shd w:val="clear" w:color="auto" w:fill="FFFFFF"/>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nil"/>
              <w:left w:val="single" w:sz="6" w:space="0" w:color="auto"/>
              <w:bottom w:val="single" w:sz="6" w:space="0" w:color="auto"/>
              <w:right w:val="single" w:sz="6" w:space="0" w:color="auto"/>
            </w:tcBorders>
            <w:shd w:val="clear" w:color="auto" w:fill="FFFFFF"/>
          </w:tcPr>
          <w:p w:rsidR="00A5066B" w:rsidRDefault="00A5066B">
            <w:pPr>
              <w:pStyle w:val="SchBenefits"/>
              <w:spacing w:before="0" w:after="0"/>
              <w:ind w:left="0" w:firstLine="0"/>
              <w:rPr>
                <w:rFonts w:ascii="Times New Roman" w:hAnsi="Times New Roman"/>
                <w:sz w:val="20"/>
              </w:rPr>
            </w:pP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i/>
                <w:spacing w:val="0"/>
                <w:sz w:val="20"/>
              </w:rPr>
              <w:t>Physician – Mental or Nervous Disorder Hospital</w:t>
            </w:r>
            <w:r>
              <w:rPr>
                <w:rFonts w:ascii="Times New Roman" w:hAnsi="Times New Roman"/>
                <w:spacing w:val="0"/>
                <w:sz w:val="20"/>
              </w:rPr>
              <w:t xml:space="preserve"> Visit</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A5066B" w:rsidRDefault="00A5066B">
            <w:pPr>
              <w:jc w:val="left"/>
            </w:pP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i/>
                <w:spacing w:val="0"/>
                <w:sz w:val="20"/>
              </w:rPr>
              <w:t>Physician – Substance Abuse Hospital</w:t>
            </w:r>
            <w:r>
              <w:rPr>
                <w:rFonts w:ascii="Times New Roman" w:hAnsi="Times New Roman"/>
                <w:spacing w:val="0"/>
                <w:sz w:val="20"/>
              </w:rPr>
              <w:t xml:space="preserve"> Visit</w:t>
            </w:r>
          </w:p>
          <w:p w:rsidR="00A5066B" w:rsidRDefault="00A5066B">
            <w:pPr>
              <w:pStyle w:val="SchBenefits"/>
              <w:spacing w:before="0" w:after="0"/>
              <w:ind w:left="144" w:hanging="144"/>
              <w:rPr>
                <w:rFonts w:ascii="Times New Roman" w:hAnsi="Times New Roman"/>
                <w:spacing w:val="0"/>
                <w:sz w:val="20"/>
              </w:rPr>
            </w:pPr>
          </w:p>
          <w:p w:rsidR="00A5066B" w:rsidRDefault="00A5066B">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A5066B" w:rsidRDefault="00A5066B">
            <w:pPr>
              <w:jc w:val="left"/>
            </w:pPr>
          </w:p>
        </w:tc>
      </w:tr>
    </w:tbl>
    <w:p w:rsidR="00A5066B" w:rsidRDefault="00A5066B" w:rsidP="00A5066B">
      <w:pPr>
        <w:jc w:val="lef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520"/>
        <w:gridCol w:w="2520"/>
        <w:gridCol w:w="2520"/>
        <w:gridCol w:w="1800"/>
      </w:tblGrid>
      <w:tr w:rsidR="00A5066B" w:rsidTr="00A5066B">
        <w:trPr>
          <w:cantSplit/>
          <w:tblHeader/>
        </w:trPr>
        <w:tc>
          <w:tcPr>
            <w:tcW w:w="9360" w:type="dxa"/>
            <w:gridSpan w:val="4"/>
            <w:tcBorders>
              <w:top w:val="single" w:sz="6" w:space="0" w:color="auto"/>
              <w:left w:val="single" w:sz="6" w:space="0" w:color="auto"/>
              <w:bottom w:val="single" w:sz="6" w:space="0" w:color="auto"/>
              <w:right w:val="single" w:sz="6" w:space="0" w:color="auto"/>
            </w:tcBorders>
            <w:shd w:val="clear" w:color="auto" w:fill="BFBFBF"/>
            <w:hideMark/>
          </w:tcPr>
          <w:p w:rsidR="00A5066B" w:rsidRDefault="00A5066B">
            <w:pPr>
              <w:jc w:val="center"/>
              <w:rPr>
                <w:b/>
              </w:rPr>
            </w:pPr>
            <w:r>
              <w:rPr>
                <w:b/>
              </w:rPr>
              <w:t>Second Surgical Opinion</w:t>
            </w:r>
            <w:r>
              <w:rPr>
                <w:b/>
              </w:rPr>
              <w:fldChar w:fldCharType="begin"/>
            </w:r>
            <w:r>
              <w:rPr>
                <w:b/>
              </w:rPr>
              <w:instrText xml:space="preserve"> XE "Second surgical opinion" </w:instrText>
            </w:r>
            <w:r>
              <w:rPr>
                <w:b/>
              </w:rPr>
              <w:fldChar w:fldCharType="end"/>
            </w:r>
            <w:r>
              <w:rPr>
                <w:b/>
              </w:rPr>
              <w:t xml:space="preserve"> Services</w:t>
            </w:r>
          </w:p>
        </w:tc>
      </w:tr>
      <w:tr w:rsidR="00A5066B" w:rsidTr="00A5066B">
        <w:trPr>
          <w:cantSplit/>
          <w:tblHeader/>
        </w:trPr>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A5066B" w:rsidRDefault="00A5066B">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A5066B" w:rsidRDefault="00A5066B">
            <w:pPr>
              <w:pStyle w:val="SchBenefits"/>
              <w:keepNext/>
              <w:spacing w:before="0" w:after="0"/>
              <w:jc w:val="center"/>
              <w:rPr>
                <w:rFonts w:ascii="Times New Roman" w:hAnsi="Times New Roman"/>
                <w:b/>
                <w:spacing w:val="0"/>
                <w:sz w:val="20"/>
              </w:rPr>
            </w:pP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r>
              <w:rPr>
                <w:rFonts w:ascii="Times New Roman" w:hAnsi="Times New Roman"/>
                <w:b/>
                <w:spacing w:val="0"/>
                <w:sz w:val="20"/>
              </w:rPr>
              <w:fldChar w:fldCharType="begin"/>
            </w:r>
            <w:r>
              <w:rPr>
                <w:rFonts w:ascii="Times New Roman" w:hAnsi="Times New Roman"/>
                <w:b/>
                <w:spacing w:val="0"/>
                <w:sz w:val="20"/>
              </w:rPr>
              <w:instrText xml:space="preserve"> XE "</w:instrText>
            </w:r>
            <w:r>
              <w:rPr>
                <w:rFonts w:ascii="Times New Roman" w:hAnsi="Times New Roman"/>
                <w:sz w:val="20"/>
              </w:rPr>
              <w:instrText>Preferred provider organization (PPO)"</w:instrText>
            </w:r>
            <w:r>
              <w:rPr>
                <w:rFonts w:ascii="Times New Roman" w:hAnsi="Times New Roman"/>
                <w:b/>
                <w:spacing w:val="0"/>
                <w:sz w:val="20"/>
              </w:rPr>
              <w:instrText xml:space="preserve"> </w:instrText>
            </w:r>
            <w:r>
              <w:rPr>
                <w:rFonts w:ascii="Times New Roman" w:hAnsi="Times New Roman"/>
                <w:b/>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A5066B" w:rsidRDefault="00A5066B">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p>
        </w:tc>
        <w:tc>
          <w:tcPr>
            <w:tcW w:w="180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A5066B" w:rsidRDefault="00A5066B">
            <w:pPr>
              <w:pStyle w:val="SchBenefits"/>
              <w:keepNext/>
              <w:spacing w:before="0" w:after="0"/>
              <w:jc w:val="center"/>
              <w:rPr>
                <w:rFonts w:ascii="Times New Roman" w:hAnsi="Times New Roman"/>
                <w:b/>
                <w:sz w:val="20"/>
              </w:rPr>
            </w:pPr>
            <w:r>
              <w:rPr>
                <w:rFonts w:ascii="Times New Roman" w:hAnsi="Times New Roman"/>
                <w:b/>
                <w:sz w:val="20"/>
              </w:rPr>
              <w:t>Limits</w:t>
            </w: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Office Visit</w:t>
            </w:r>
            <w:r>
              <w:rPr>
                <w:rFonts w:ascii="Times New Roman" w:hAnsi="Times New Roman"/>
                <w:spacing w:val="0"/>
                <w:sz w:val="20"/>
              </w:rPr>
              <w:fldChar w:fldCharType="begin"/>
            </w:r>
            <w:r>
              <w:rPr>
                <w:rFonts w:ascii="Times New Roman" w:hAnsi="Times New Roman"/>
                <w:sz w:val="20"/>
              </w:rPr>
              <w:instrText xml:space="preserve"> XE "Office visit" </w:instrText>
            </w:r>
            <w:r>
              <w:rPr>
                <w:rFonts w:ascii="Times New Roman" w:hAnsi="Times New Roman"/>
                <w:spacing w:val="0"/>
                <w:sz w:val="20"/>
              </w:rPr>
              <w:fldChar w:fldCharType="end"/>
            </w:r>
            <w:r>
              <w:rPr>
                <w:rFonts w:ascii="Times New Roman" w:hAnsi="Times New Roman"/>
                <w:spacing w:val="0"/>
                <w:sz w:val="20"/>
              </w:rPr>
              <w:t xml:space="preserve"> For Second Surgical Opinion</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100%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waived</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100%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waived</w:t>
            </w:r>
          </w:p>
        </w:tc>
        <w:tc>
          <w:tcPr>
            <w:tcW w:w="1800" w:type="dxa"/>
            <w:tcBorders>
              <w:top w:val="single" w:sz="6" w:space="0" w:color="auto"/>
              <w:left w:val="single" w:sz="6" w:space="0" w:color="auto"/>
              <w:bottom w:val="single" w:sz="6" w:space="0" w:color="auto"/>
              <w:right w:val="single" w:sz="6" w:space="0" w:color="auto"/>
            </w:tcBorders>
          </w:tcPr>
          <w:p w:rsidR="00A5066B" w:rsidRDefault="00A5066B">
            <w:pPr>
              <w:pStyle w:val="SchbenePPONonPPO"/>
              <w:spacing w:before="0" w:after="0"/>
              <w:rPr>
                <w:rFonts w:ascii="Times New Roman" w:hAnsi="Times New Roman"/>
                <w:sz w:val="20"/>
              </w:rPr>
            </w:pPr>
          </w:p>
        </w:tc>
      </w:tr>
    </w:tbl>
    <w:p w:rsidR="00A5066B" w:rsidRDefault="00A5066B" w:rsidP="00A5066B">
      <w:pPr>
        <w:jc w:val="lef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520"/>
        <w:gridCol w:w="2520"/>
        <w:gridCol w:w="2520"/>
        <w:gridCol w:w="1800"/>
      </w:tblGrid>
      <w:tr w:rsidR="00A5066B" w:rsidTr="00A5066B">
        <w:trPr>
          <w:cantSplit/>
          <w:tblHeader/>
        </w:trPr>
        <w:tc>
          <w:tcPr>
            <w:tcW w:w="9360" w:type="dxa"/>
            <w:gridSpan w:val="4"/>
            <w:tcBorders>
              <w:top w:val="single" w:sz="6" w:space="0" w:color="auto"/>
              <w:left w:val="single" w:sz="6" w:space="0" w:color="auto"/>
              <w:bottom w:val="single" w:sz="6" w:space="0" w:color="auto"/>
              <w:right w:val="single" w:sz="6" w:space="0" w:color="auto"/>
            </w:tcBorders>
            <w:shd w:val="pct20" w:color="auto" w:fill="auto"/>
            <w:hideMark/>
          </w:tcPr>
          <w:p w:rsidR="00A5066B" w:rsidRDefault="00A5066B">
            <w:pPr>
              <w:jc w:val="center"/>
              <w:rPr>
                <w:b/>
              </w:rPr>
            </w:pPr>
            <w:r>
              <w:rPr>
                <w:b/>
              </w:rPr>
              <w:t xml:space="preserve">Surgical Services – </w:t>
            </w:r>
            <w:r>
              <w:rPr>
                <w:b/>
                <w:i/>
              </w:rPr>
              <w:t>Inpatient</w:t>
            </w:r>
            <w:r>
              <w:rPr>
                <w:b/>
              </w:rPr>
              <w:t xml:space="preserve"> and Outpatient/Office</w:t>
            </w:r>
          </w:p>
        </w:tc>
      </w:tr>
      <w:tr w:rsidR="00A5066B" w:rsidTr="00A5066B">
        <w:trPr>
          <w:cantSplit/>
          <w:tblHeader/>
        </w:trPr>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A5066B" w:rsidRDefault="00A5066B">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A5066B" w:rsidRDefault="00A5066B">
            <w:pPr>
              <w:pStyle w:val="SchBenefits"/>
              <w:keepNext/>
              <w:spacing w:before="0" w:after="0"/>
              <w:jc w:val="center"/>
              <w:rPr>
                <w:rFonts w:ascii="Times New Roman" w:hAnsi="Times New Roman"/>
                <w:b/>
                <w:spacing w:val="0"/>
                <w:sz w:val="20"/>
              </w:rPr>
            </w:pP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p>
        </w:tc>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A5066B" w:rsidRDefault="00A5066B">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p>
        </w:tc>
        <w:tc>
          <w:tcPr>
            <w:tcW w:w="180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A5066B" w:rsidRDefault="00A5066B">
            <w:pPr>
              <w:pStyle w:val="SchBenefits"/>
              <w:keepNext/>
              <w:spacing w:before="0" w:after="0"/>
              <w:jc w:val="center"/>
              <w:rPr>
                <w:rFonts w:ascii="Times New Roman" w:hAnsi="Times New Roman"/>
                <w:b/>
                <w:sz w:val="20"/>
              </w:rPr>
            </w:pPr>
            <w:r>
              <w:rPr>
                <w:rFonts w:ascii="Times New Roman" w:hAnsi="Times New Roman"/>
                <w:b/>
                <w:sz w:val="20"/>
              </w:rPr>
              <w:t>Limits</w:t>
            </w: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Anesthesia</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A5066B" w:rsidRDefault="00A5066B">
            <w:pPr>
              <w:pStyle w:val="SchbenePPONonPPO"/>
              <w:spacing w:before="0" w:after="0"/>
              <w:rPr>
                <w:rFonts w:ascii="Times New Roman" w:hAnsi="Times New Roman"/>
                <w:sz w:val="20"/>
              </w:rPr>
            </w:pP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Assistant Surgeon</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hideMark/>
          </w:tcPr>
          <w:p w:rsidR="00A5066B" w:rsidRDefault="00A5066B">
            <w:pPr>
              <w:pStyle w:val="SchbenePPONonPPO"/>
              <w:spacing w:before="0" w:after="0"/>
              <w:rPr>
                <w:rFonts w:ascii="Times New Roman" w:hAnsi="Times New Roman"/>
                <w:sz w:val="20"/>
              </w:rPr>
            </w:pPr>
            <w:r>
              <w:rPr>
                <w:rFonts w:ascii="Times New Roman" w:hAnsi="Times New Roman"/>
                <w:sz w:val="20"/>
              </w:rPr>
              <w:t>Limited to 25% of surgical fee allowance</w:t>
            </w: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 xml:space="preserve">Obstetrical </w:t>
            </w:r>
          </w:p>
          <w:p w:rsidR="00A5066B" w:rsidRDefault="00A5066B">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A5066B" w:rsidRDefault="00A5066B">
            <w:pPr>
              <w:pStyle w:val="SchbenePPONonPPO"/>
              <w:spacing w:before="0" w:after="0"/>
              <w:rPr>
                <w:rFonts w:ascii="Times New Roman" w:hAnsi="Times New Roman"/>
                <w:sz w:val="20"/>
              </w:rPr>
            </w:pP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Surgeon – Office</w:t>
            </w:r>
          </w:p>
          <w:p w:rsidR="00A5066B" w:rsidRDefault="00A5066B">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  </w:t>
            </w:r>
          </w:p>
          <w:p w:rsidR="00A5066B" w:rsidRDefault="00A5066B">
            <w:pPr>
              <w:pStyle w:val="SchBenefits"/>
              <w:spacing w:before="0" w:after="0"/>
              <w:ind w:left="0" w:firstLine="0"/>
              <w:rPr>
                <w:rFonts w:ascii="Times New Roman" w:hAnsi="Times New Roman"/>
                <w:spacing w:val="0"/>
                <w:sz w:val="20"/>
              </w:rPr>
            </w:pPr>
          </w:p>
          <w:p w:rsidR="00A5066B" w:rsidRDefault="00A5066B">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A5066B" w:rsidRDefault="00A5066B">
            <w:pPr>
              <w:pStyle w:val="SchbenePPONonPPO"/>
              <w:spacing w:before="0" w:after="0"/>
              <w:rPr>
                <w:rFonts w:ascii="Times New Roman" w:hAnsi="Times New Roman"/>
                <w:sz w:val="20"/>
              </w:rPr>
            </w:pP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Surgeon – All Other</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A5066B" w:rsidRDefault="00A5066B">
            <w:pPr>
              <w:pStyle w:val="SchbenePPONonPPO"/>
              <w:spacing w:before="0" w:after="0"/>
              <w:rPr>
                <w:rFonts w:ascii="Times New Roman" w:hAnsi="Times New Roman"/>
                <w:sz w:val="20"/>
              </w:rPr>
            </w:pPr>
          </w:p>
        </w:tc>
      </w:tr>
    </w:tbl>
    <w:p w:rsidR="00A5066B" w:rsidRDefault="00A5066B" w:rsidP="00A5066B">
      <w:pPr>
        <w:pStyle w:val="SchBenefits"/>
        <w:spacing w:before="0" w:after="0"/>
        <w:rPr>
          <w:rFonts w:ascii="Times New Roman" w:hAnsi="Times New Roman"/>
          <w:spacing w:val="0"/>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520"/>
        <w:gridCol w:w="2520"/>
        <w:gridCol w:w="2520"/>
        <w:gridCol w:w="1800"/>
      </w:tblGrid>
      <w:tr w:rsidR="00A5066B" w:rsidTr="00A5066B">
        <w:trPr>
          <w:cantSplit/>
          <w:tblHeader/>
        </w:trPr>
        <w:tc>
          <w:tcPr>
            <w:tcW w:w="9360" w:type="dxa"/>
            <w:gridSpan w:val="4"/>
            <w:tcBorders>
              <w:top w:val="single" w:sz="6" w:space="0" w:color="auto"/>
              <w:left w:val="single" w:sz="6" w:space="0" w:color="auto"/>
              <w:bottom w:val="single" w:sz="6" w:space="0" w:color="auto"/>
              <w:right w:val="single" w:sz="6" w:space="0" w:color="auto"/>
            </w:tcBorders>
            <w:shd w:val="pct20" w:color="auto" w:fill="auto"/>
            <w:hideMark/>
          </w:tcPr>
          <w:p w:rsidR="00A5066B" w:rsidRDefault="00A5066B">
            <w:pPr>
              <w:jc w:val="center"/>
              <w:rPr>
                <w:b/>
              </w:rPr>
            </w:pPr>
            <w:r>
              <w:br w:type="page"/>
            </w:r>
            <w:r>
              <w:rPr>
                <w:b/>
                <w:i/>
              </w:rPr>
              <w:t>Physician</w:t>
            </w:r>
            <w:r>
              <w:rPr>
                <w:b/>
              </w:rPr>
              <w:t>’s Office and Outpatient Services</w:t>
            </w:r>
          </w:p>
        </w:tc>
      </w:tr>
      <w:tr w:rsidR="00A5066B" w:rsidTr="00A5066B">
        <w:trPr>
          <w:cantSplit/>
          <w:tblHeader/>
        </w:trPr>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A5066B" w:rsidRDefault="00A5066B">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lastRenderedPageBreak/>
              <w:t>Percentage Payable For:</w:t>
            </w:r>
          </w:p>
        </w:tc>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A5066B" w:rsidRDefault="00A5066B">
            <w:pPr>
              <w:pStyle w:val="SchBenefits"/>
              <w:keepNext/>
              <w:spacing w:before="0" w:after="0"/>
              <w:jc w:val="center"/>
              <w:rPr>
                <w:rFonts w:ascii="Times New Roman" w:hAnsi="Times New Roman"/>
                <w:b/>
                <w:spacing w:val="0"/>
                <w:sz w:val="20"/>
              </w:rPr>
            </w:pP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r>
              <w:rPr>
                <w:rFonts w:ascii="Times New Roman" w:hAnsi="Times New Roman"/>
                <w:b/>
                <w:spacing w:val="0"/>
                <w:sz w:val="20"/>
              </w:rPr>
              <w:fldChar w:fldCharType="begin"/>
            </w:r>
            <w:r>
              <w:rPr>
                <w:rFonts w:ascii="Times New Roman" w:hAnsi="Times New Roman"/>
                <w:b/>
                <w:spacing w:val="0"/>
                <w:sz w:val="20"/>
              </w:rPr>
              <w:instrText xml:space="preserve"> XE “</w:instrText>
            </w:r>
            <w:r>
              <w:rPr>
                <w:rFonts w:ascii="Times New Roman" w:hAnsi="Times New Roman"/>
                <w:sz w:val="20"/>
              </w:rPr>
              <w:instrText>Preferred provider organization (PPO)”</w:instrText>
            </w:r>
            <w:r>
              <w:rPr>
                <w:rFonts w:ascii="Times New Roman" w:hAnsi="Times New Roman"/>
                <w:b/>
                <w:spacing w:val="0"/>
                <w:sz w:val="20"/>
              </w:rPr>
              <w:instrText xml:space="preserve"> </w:instrText>
            </w:r>
            <w:r>
              <w:rPr>
                <w:rFonts w:ascii="Times New Roman" w:hAnsi="Times New Roman"/>
                <w:b/>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A5066B" w:rsidRDefault="00A5066B">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p>
        </w:tc>
        <w:tc>
          <w:tcPr>
            <w:tcW w:w="1800"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A5066B" w:rsidRDefault="00A5066B">
            <w:pPr>
              <w:pStyle w:val="SchBenefits"/>
              <w:keepNext/>
              <w:spacing w:before="0" w:after="0"/>
              <w:jc w:val="center"/>
              <w:rPr>
                <w:rFonts w:ascii="Times New Roman" w:hAnsi="Times New Roman"/>
                <w:b/>
                <w:sz w:val="20"/>
              </w:rPr>
            </w:pPr>
            <w:r>
              <w:rPr>
                <w:rFonts w:ascii="Times New Roman" w:hAnsi="Times New Roman"/>
                <w:b/>
                <w:sz w:val="20"/>
              </w:rPr>
              <w:t>Limits</w:t>
            </w: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rPr>
                <w:rFonts w:ascii="Times New Roman" w:hAnsi="Times New Roman"/>
                <w:spacing w:val="0"/>
                <w:sz w:val="20"/>
              </w:rPr>
            </w:pPr>
            <w:r>
              <w:rPr>
                <w:rFonts w:ascii="Times New Roman" w:hAnsi="Times New Roman"/>
                <w:spacing w:val="0"/>
                <w:sz w:val="20"/>
              </w:rPr>
              <w:t xml:space="preserve">All </w:t>
            </w:r>
            <w:r>
              <w:rPr>
                <w:rFonts w:ascii="Times New Roman" w:hAnsi="Times New Roman"/>
                <w:i/>
                <w:spacing w:val="0"/>
                <w:sz w:val="20"/>
              </w:rPr>
              <w:t>Covered Expenses</w:t>
            </w:r>
            <w:r>
              <w:rPr>
                <w:rFonts w:ascii="Times New Roman" w:hAnsi="Times New Roman"/>
                <w:spacing w:val="0"/>
                <w:sz w:val="20"/>
              </w:rPr>
              <w:t>, Including:</w:t>
            </w:r>
          </w:p>
          <w:p w:rsidR="00A5066B" w:rsidRDefault="00A5066B">
            <w:pPr>
              <w:pStyle w:val="SchBenefits"/>
              <w:numPr>
                <w:ilvl w:val="0"/>
                <w:numId w:val="5"/>
              </w:numPr>
              <w:spacing w:before="0" w:after="0"/>
              <w:ind w:left="180" w:hanging="180"/>
              <w:rPr>
                <w:rFonts w:ascii="Times New Roman" w:hAnsi="Times New Roman"/>
                <w:spacing w:val="0"/>
                <w:sz w:val="20"/>
              </w:rPr>
            </w:pPr>
            <w:r>
              <w:rPr>
                <w:rFonts w:ascii="Times New Roman" w:hAnsi="Times New Roman"/>
                <w:spacing w:val="0"/>
                <w:sz w:val="20"/>
              </w:rPr>
              <w:t>Office Visit</w:t>
            </w:r>
          </w:p>
          <w:p w:rsidR="00A5066B" w:rsidRDefault="00A5066B">
            <w:pPr>
              <w:pStyle w:val="SchBenefits"/>
              <w:numPr>
                <w:ilvl w:val="0"/>
                <w:numId w:val="5"/>
              </w:numPr>
              <w:spacing w:before="0" w:after="0"/>
              <w:ind w:left="180" w:hanging="180"/>
              <w:rPr>
                <w:rFonts w:ascii="Times New Roman" w:hAnsi="Times New Roman"/>
                <w:i/>
                <w:spacing w:val="0"/>
                <w:sz w:val="20"/>
              </w:rPr>
            </w:pPr>
            <w:r>
              <w:rPr>
                <w:rFonts w:ascii="Times New Roman" w:hAnsi="Times New Roman"/>
                <w:i/>
                <w:spacing w:val="0"/>
                <w:sz w:val="20"/>
              </w:rPr>
              <w:t xml:space="preserve">Surgery </w:t>
            </w:r>
          </w:p>
          <w:p w:rsidR="00A5066B" w:rsidRDefault="00A5066B">
            <w:pPr>
              <w:pStyle w:val="SchBenefits"/>
              <w:numPr>
                <w:ilvl w:val="0"/>
                <w:numId w:val="5"/>
              </w:numPr>
              <w:spacing w:before="0" w:after="0"/>
              <w:ind w:left="180" w:hanging="180"/>
              <w:rPr>
                <w:rFonts w:ascii="Times New Roman" w:hAnsi="Times New Roman"/>
                <w:spacing w:val="0"/>
                <w:sz w:val="20"/>
              </w:rPr>
            </w:pPr>
            <w:r>
              <w:rPr>
                <w:rFonts w:ascii="Times New Roman" w:hAnsi="Times New Roman"/>
                <w:spacing w:val="0"/>
                <w:sz w:val="20"/>
              </w:rPr>
              <w:t>Lab or X-rays</w:t>
            </w:r>
          </w:p>
          <w:p w:rsidR="00A5066B" w:rsidRDefault="00A5066B">
            <w:pPr>
              <w:pStyle w:val="SchBenefits"/>
              <w:numPr>
                <w:ilvl w:val="0"/>
                <w:numId w:val="5"/>
              </w:numPr>
              <w:spacing w:before="0" w:after="0"/>
              <w:ind w:left="180" w:hanging="180"/>
              <w:rPr>
                <w:rFonts w:ascii="Times New Roman" w:hAnsi="Times New Roman"/>
                <w:spacing w:val="0"/>
                <w:sz w:val="20"/>
              </w:rPr>
            </w:pPr>
            <w:r>
              <w:rPr>
                <w:rFonts w:ascii="Times New Roman" w:hAnsi="Times New Roman"/>
                <w:spacing w:val="0"/>
                <w:sz w:val="20"/>
              </w:rPr>
              <w:t>Allergy Care</w:t>
            </w:r>
          </w:p>
          <w:p w:rsidR="00A5066B" w:rsidRDefault="00A5066B">
            <w:pPr>
              <w:pStyle w:val="SchBenefits"/>
              <w:numPr>
                <w:ilvl w:val="0"/>
                <w:numId w:val="5"/>
              </w:numPr>
              <w:spacing w:before="0" w:after="0"/>
              <w:ind w:left="180" w:hanging="180"/>
              <w:rPr>
                <w:rFonts w:ascii="Times New Roman" w:hAnsi="Times New Roman"/>
                <w:spacing w:val="0"/>
                <w:sz w:val="20"/>
              </w:rPr>
            </w:pPr>
            <w:r>
              <w:rPr>
                <w:rFonts w:ascii="Times New Roman" w:hAnsi="Times New Roman"/>
                <w:spacing w:val="0"/>
                <w:sz w:val="20"/>
              </w:rPr>
              <w:t>Injections</w:t>
            </w:r>
          </w:p>
          <w:p w:rsidR="00A5066B" w:rsidRDefault="00A5066B">
            <w:pPr>
              <w:pStyle w:val="SchBenefits"/>
              <w:numPr>
                <w:ilvl w:val="0"/>
                <w:numId w:val="5"/>
              </w:numPr>
              <w:spacing w:before="0" w:after="0"/>
              <w:ind w:left="180" w:hanging="180"/>
              <w:rPr>
                <w:rFonts w:ascii="Times New Roman" w:hAnsi="Times New Roman"/>
                <w:spacing w:val="0"/>
                <w:sz w:val="20"/>
              </w:rPr>
            </w:pPr>
            <w:r>
              <w:rPr>
                <w:rFonts w:ascii="Times New Roman" w:hAnsi="Times New Roman"/>
                <w:spacing w:val="0"/>
                <w:sz w:val="20"/>
              </w:rPr>
              <w:t xml:space="preserve">Other Covered Services </w:t>
            </w:r>
            <w:r>
              <w:rPr>
                <w:rFonts w:ascii="Times New Roman" w:hAnsi="Times New Roman"/>
                <w:spacing w:val="0"/>
                <w:sz w:val="20"/>
              </w:rPr>
              <w:fldChar w:fldCharType="begin"/>
            </w:r>
            <w:r>
              <w:rPr>
                <w:rFonts w:ascii="Times New Roman" w:hAnsi="Times New Roman"/>
                <w:sz w:val="20"/>
              </w:rPr>
              <w:instrText xml:space="preserve"> XE “Office visit” </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100 % up to $500 after a copayment of $20 per visit, </w:t>
            </w:r>
            <w:r>
              <w:rPr>
                <w:rFonts w:ascii="Times New Roman" w:hAnsi="Times New Roman"/>
                <w:i/>
                <w:spacing w:val="0"/>
                <w:sz w:val="20"/>
              </w:rPr>
              <w:t>deductible</w:t>
            </w:r>
            <w:r>
              <w:rPr>
                <w:rFonts w:ascii="Times New Roman" w:hAnsi="Times New Roman"/>
                <w:spacing w:val="0"/>
                <w:sz w:val="20"/>
              </w:rPr>
              <w:t xml:space="preserve"> waived </w:t>
            </w:r>
          </w:p>
          <w:p w:rsidR="00A5066B" w:rsidRDefault="00A5066B">
            <w:pPr>
              <w:pStyle w:val="SchBenefits"/>
              <w:spacing w:before="0" w:after="0"/>
              <w:ind w:left="0" w:firstLine="0"/>
              <w:rPr>
                <w:rFonts w:ascii="Times New Roman" w:hAnsi="Times New Roman"/>
                <w:spacing w:val="0"/>
                <w:sz w:val="20"/>
              </w:rPr>
            </w:pPr>
          </w:p>
          <w:p w:rsidR="00A5066B" w:rsidRDefault="00A5066B">
            <w:pPr>
              <w:pStyle w:val="SchBenefits"/>
              <w:spacing w:before="0" w:after="0"/>
              <w:ind w:left="0" w:firstLine="0"/>
              <w:rPr>
                <w:rFonts w:ascii="Times New Roman" w:hAnsi="Times New Roman"/>
                <w:spacing w:val="0"/>
                <w:sz w:val="20"/>
              </w:rPr>
            </w:pPr>
            <w:r>
              <w:rPr>
                <w:rFonts w:ascii="Times New Roman" w:hAnsi="Times New Roman"/>
                <w:i/>
                <w:spacing w:val="0"/>
                <w:sz w:val="20"/>
              </w:rPr>
              <w:t>Covered expenses</w:t>
            </w:r>
            <w:r>
              <w:rPr>
                <w:rFonts w:ascii="Times New Roman" w:hAnsi="Times New Roman"/>
                <w:spacing w:val="0"/>
                <w:sz w:val="20"/>
              </w:rPr>
              <w:t xml:space="preserve"> thereafter are subject to the </w:t>
            </w:r>
            <w:r>
              <w:rPr>
                <w:rFonts w:ascii="Times New Roman" w:hAnsi="Times New Roman"/>
                <w:i/>
                <w:spacing w:val="0"/>
                <w:sz w:val="20"/>
              </w:rPr>
              <w:t>deductible</w:t>
            </w:r>
            <w:r>
              <w:rPr>
                <w:rFonts w:ascii="Times New Roman" w:hAnsi="Times New Roman"/>
                <w:spacing w:val="0"/>
                <w:sz w:val="20"/>
              </w:rPr>
              <w:t xml:space="preserve"> and reimbursed at 60% of the </w:t>
            </w:r>
            <w:r>
              <w:rPr>
                <w:rFonts w:ascii="Times New Roman" w:hAnsi="Times New Roman"/>
                <w:i/>
                <w:spacing w:val="0"/>
                <w:sz w:val="20"/>
              </w:rPr>
              <w:t>PPO</w:t>
            </w:r>
            <w:r>
              <w:rPr>
                <w:rFonts w:ascii="Times New Roman" w:hAnsi="Times New Roman"/>
                <w:spacing w:val="0"/>
                <w:sz w:val="20"/>
              </w:rPr>
              <w:t xml:space="preserve"> rate</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6"/>
              </w:numPr>
              <w:shd w:val="clear" w:color="auto" w:fill="FFFFFF"/>
              <w:spacing w:before="0" w:after="0"/>
              <w:rPr>
                <w:rFonts w:ascii="Times New Roman" w:hAnsi="Times New Roman"/>
                <w:sz w:val="20"/>
              </w:rPr>
            </w:pPr>
            <w:r>
              <w:rPr>
                <w:rFonts w:ascii="Times New Roman" w:hAnsi="Times New Roman"/>
                <w:i/>
                <w:sz w:val="20"/>
              </w:rPr>
              <w:t>deductible</w:t>
            </w:r>
            <w:r>
              <w:rPr>
                <w:rFonts w:ascii="Times New Roman" w:hAnsi="Times New Roman"/>
                <w:sz w:val="20"/>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A5066B" w:rsidRDefault="00A5066B">
            <w:pPr>
              <w:pStyle w:val="SchbenePPONonPPO"/>
              <w:spacing w:before="0" w:after="0"/>
              <w:rPr>
                <w:rFonts w:ascii="Times New Roman" w:hAnsi="Times New Roman"/>
                <w:sz w:val="20"/>
              </w:rPr>
            </w:pP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i/>
                <w:spacing w:val="0"/>
                <w:sz w:val="20"/>
              </w:rPr>
              <w:t>Mental or Nervous Disorder</w:t>
            </w:r>
            <w:r>
              <w:rPr>
                <w:rFonts w:ascii="Times New Roman" w:hAnsi="Times New Roman"/>
                <w:spacing w:val="0"/>
                <w:sz w:val="20"/>
              </w:rPr>
              <w:t xml:space="preserve"> Office Visit</w:t>
            </w:r>
            <w:r>
              <w:rPr>
                <w:rFonts w:ascii="Times New Roman" w:hAnsi="Times New Roman"/>
                <w:spacing w:val="0"/>
                <w:sz w:val="20"/>
              </w:rPr>
              <w:fldChar w:fldCharType="begin"/>
            </w:r>
            <w:r>
              <w:rPr>
                <w:rFonts w:ascii="Times New Roman" w:hAnsi="Times New Roman"/>
                <w:sz w:val="20"/>
              </w:rPr>
              <w:instrText xml:space="preserve"> XE “Office visit” </w:instrText>
            </w:r>
            <w:r>
              <w:rPr>
                <w:rFonts w:ascii="Times New Roman" w:hAnsi="Times New Roman"/>
                <w:spacing w:val="0"/>
                <w:sz w:val="20"/>
              </w:rPr>
              <w:fldChar w:fldCharType="end"/>
            </w:r>
            <w:r>
              <w:rPr>
                <w:rFonts w:ascii="Times New Roman" w:hAnsi="Times New Roman"/>
                <w:spacing w:val="0"/>
                <w:sz w:val="20"/>
              </w:rPr>
              <w:t xml:space="preserve"> and Outpatient</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PPO</w:t>
            </w:r>
            <w:r>
              <w:rPr>
                <w:rFonts w:ascii="Times New Roman" w:hAnsi="Times New Roman"/>
                <w:spacing w:val="0"/>
                <w:sz w:val="20"/>
              </w:rPr>
              <w:t xml:space="preserve"> rate up to $40 maximum</w:t>
            </w:r>
          </w:p>
          <w:p w:rsidR="00A5066B" w:rsidRDefault="00A5066B">
            <w:pPr>
              <w:pStyle w:val="SchBenefits"/>
              <w:numPr>
                <w:ilvl w:val="0"/>
                <w:numId w:val="6"/>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r>
              <w:rPr>
                <w:rFonts w:ascii="Times New Roman" w:hAnsi="Times New Roman"/>
                <w:spacing w:val="0"/>
                <w:sz w:val="20"/>
              </w:rPr>
              <w:t xml:space="preserve"> </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6"/>
              </w:numPr>
              <w:shd w:val="clear" w:color="auto" w:fill="FFFFFF"/>
              <w:spacing w:before="0" w:after="0"/>
              <w:rPr>
                <w:rFonts w:ascii="Times New Roman" w:hAnsi="Times New Roman"/>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hideMark/>
          </w:tcPr>
          <w:p w:rsidR="00A5066B" w:rsidRDefault="00A5066B">
            <w:pPr>
              <w:jc w:val="left"/>
            </w:pP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i/>
                <w:spacing w:val="0"/>
                <w:sz w:val="20"/>
              </w:rPr>
              <w:t>Substance Abuse</w:t>
            </w:r>
            <w:r>
              <w:rPr>
                <w:rFonts w:ascii="Times New Roman" w:hAnsi="Times New Roman"/>
                <w:i/>
                <w:spacing w:val="0"/>
                <w:sz w:val="20"/>
              </w:rPr>
              <w:fldChar w:fldCharType="begin"/>
            </w:r>
            <w:r>
              <w:rPr>
                <w:rFonts w:ascii="Times New Roman" w:hAnsi="Times New Roman"/>
                <w:i/>
                <w:spacing w:val="0"/>
                <w:sz w:val="20"/>
              </w:rPr>
              <w:instrText xml:space="preserve"> XE “</w:instrText>
            </w:r>
            <w:r>
              <w:rPr>
                <w:rFonts w:ascii="Times New Roman" w:hAnsi="Times New Roman"/>
                <w:i/>
                <w:sz w:val="20"/>
              </w:rPr>
              <w:instrText>Substance abuse”</w:instrText>
            </w:r>
            <w:r>
              <w:rPr>
                <w:rFonts w:ascii="Times New Roman" w:hAnsi="Times New Roman"/>
                <w:i/>
                <w:spacing w:val="0"/>
                <w:sz w:val="20"/>
              </w:rPr>
              <w:instrText xml:space="preserve"> </w:instrText>
            </w:r>
            <w:r>
              <w:rPr>
                <w:rFonts w:ascii="Times New Roman" w:hAnsi="Times New Roman"/>
                <w:i/>
                <w:spacing w:val="0"/>
                <w:sz w:val="20"/>
              </w:rPr>
              <w:fldChar w:fldCharType="end"/>
            </w:r>
            <w:r>
              <w:rPr>
                <w:rFonts w:ascii="Times New Roman" w:hAnsi="Times New Roman"/>
                <w:spacing w:val="0"/>
                <w:sz w:val="20"/>
              </w:rPr>
              <w:t xml:space="preserve">  Office Visit and Outpatient</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50% of </w:t>
            </w:r>
            <w:r>
              <w:rPr>
                <w:rFonts w:ascii="Times New Roman" w:hAnsi="Times New Roman"/>
                <w:i/>
                <w:spacing w:val="0"/>
                <w:sz w:val="20"/>
              </w:rPr>
              <w:t>PPO</w:t>
            </w:r>
            <w:r>
              <w:rPr>
                <w:rFonts w:ascii="Times New Roman" w:hAnsi="Times New Roman"/>
                <w:spacing w:val="0"/>
                <w:sz w:val="20"/>
              </w:rPr>
              <w:t xml:space="preserve"> rate up to $60 maximum</w:t>
            </w:r>
          </w:p>
          <w:p w:rsidR="00A5066B" w:rsidRDefault="00A5066B">
            <w:pPr>
              <w:pStyle w:val="SchBenefits"/>
              <w:numPr>
                <w:ilvl w:val="0"/>
                <w:numId w:val="6"/>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r>
              <w:rPr>
                <w:rFonts w:ascii="Times New Roman" w:hAnsi="Times New Roman"/>
                <w:spacing w:val="0"/>
                <w:sz w:val="20"/>
              </w:rPr>
              <w:t xml:space="preserve"> </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6"/>
              </w:numPr>
              <w:shd w:val="clear" w:color="auto" w:fill="FFFFFF"/>
              <w:spacing w:before="0" w:after="0"/>
              <w:rPr>
                <w:rFonts w:ascii="Times New Roman" w:hAnsi="Times New Roman"/>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hideMark/>
          </w:tcPr>
          <w:p w:rsidR="00A5066B" w:rsidRDefault="00A5066B">
            <w:pPr>
              <w:jc w:val="left"/>
            </w:pPr>
          </w:p>
        </w:tc>
      </w:tr>
    </w:tbl>
    <w:p w:rsidR="00A5066B" w:rsidRDefault="00A5066B" w:rsidP="00A5066B"/>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520"/>
        <w:gridCol w:w="2520"/>
        <w:gridCol w:w="2520"/>
        <w:gridCol w:w="1800"/>
      </w:tblGrid>
      <w:tr w:rsidR="00A5066B" w:rsidTr="00A5066B">
        <w:trPr>
          <w:cantSplit/>
          <w:tblHeader/>
        </w:trPr>
        <w:tc>
          <w:tcPr>
            <w:tcW w:w="9360" w:type="dxa"/>
            <w:gridSpan w:val="4"/>
            <w:tcBorders>
              <w:top w:val="single" w:sz="6" w:space="0" w:color="auto"/>
              <w:left w:val="single" w:sz="6" w:space="0" w:color="auto"/>
              <w:bottom w:val="single" w:sz="6" w:space="0" w:color="auto"/>
              <w:right w:val="single" w:sz="6" w:space="0" w:color="auto"/>
            </w:tcBorders>
            <w:shd w:val="clear" w:color="auto" w:fill="C0C0C0"/>
            <w:hideMark/>
          </w:tcPr>
          <w:p w:rsidR="00A5066B" w:rsidRDefault="00A5066B">
            <w:pPr>
              <w:jc w:val="center"/>
              <w:rPr>
                <w:b/>
              </w:rPr>
            </w:pPr>
            <w:r>
              <w:br w:type="page"/>
            </w:r>
            <w:r>
              <w:rPr>
                <w:b/>
              </w:rPr>
              <w:t>Chiropractic Services</w:t>
            </w:r>
            <w:r>
              <w:rPr>
                <w:b/>
              </w:rPr>
              <w:fldChar w:fldCharType="begin"/>
            </w:r>
            <w:r>
              <w:rPr>
                <w:b/>
              </w:rPr>
              <w:instrText xml:space="preserve"> XE “Chiropractic services” </w:instrText>
            </w:r>
            <w:r>
              <w:rPr>
                <w:b/>
              </w:rPr>
              <w:fldChar w:fldCharType="end"/>
            </w:r>
          </w:p>
        </w:tc>
      </w:tr>
      <w:tr w:rsidR="00A5066B" w:rsidTr="00A5066B">
        <w:trPr>
          <w:cantSplit/>
          <w:tblHeader/>
        </w:trPr>
        <w:tc>
          <w:tcPr>
            <w:tcW w:w="2520"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A5066B" w:rsidRDefault="00A5066B">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A5066B" w:rsidRDefault="00A5066B">
            <w:pPr>
              <w:pStyle w:val="SchBenefits"/>
              <w:keepNext/>
              <w:spacing w:before="0" w:after="0"/>
              <w:jc w:val="center"/>
              <w:rPr>
                <w:rFonts w:ascii="Times New Roman" w:hAnsi="Times New Roman"/>
                <w:b/>
                <w:spacing w:val="0"/>
                <w:sz w:val="20"/>
              </w:rPr>
            </w:pP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r>
              <w:rPr>
                <w:rFonts w:ascii="Times New Roman" w:hAnsi="Times New Roman"/>
                <w:b/>
                <w:spacing w:val="0"/>
                <w:sz w:val="20"/>
              </w:rPr>
              <w:fldChar w:fldCharType="begin"/>
            </w:r>
            <w:r>
              <w:rPr>
                <w:rFonts w:ascii="Times New Roman" w:hAnsi="Times New Roman"/>
                <w:b/>
                <w:spacing w:val="0"/>
                <w:sz w:val="20"/>
              </w:rPr>
              <w:instrText xml:space="preserve"> XE “</w:instrText>
            </w:r>
            <w:r>
              <w:rPr>
                <w:rFonts w:ascii="Times New Roman" w:hAnsi="Times New Roman"/>
                <w:sz w:val="20"/>
              </w:rPr>
              <w:instrText>Preferred provider organization (PPO)”</w:instrText>
            </w:r>
            <w:r>
              <w:rPr>
                <w:rFonts w:ascii="Times New Roman" w:hAnsi="Times New Roman"/>
                <w:b/>
                <w:spacing w:val="0"/>
                <w:sz w:val="20"/>
              </w:rPr>
              <w:instrText xml:space="preserve"> </w:instrText>
            </w:r>
            <w:r>
              <w:rPr>
                <w:rFonts w:ascii="Times New Roman" w:hAnsi="Times New Roman"/>
                <w:b/>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A5066B" w:rsidRDefault="00A5066B">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p>
        </w:tc>
        <w:tc>
          <w:tcPr>
            <w:tcW w:w="1800"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A5066B" w:rsidRDefault="00A5066B">
            <w:pPr>
              <w:pStyle w:val="SchBenefits"/>
              <w:keepNext/>
              <w:spacing w:before="0" w:after="0"/>
              <w:jc w:val="center"/>
              <w:rPr>
                <w:rFonts w:ascii="Times New Roman" w:hAnsi="Times New Roman"/>
                <w:b/>
                <w:sz w:val="20"/>
              </w:rPr>
            </w:pPr>
            <w:r>
              <w:rPr>
                <w:rFonts w:ascii="Times New Roman" w:hAnsi="Times New Roman"/>
                <w:b/>
                <w:sz w:val="20"/>
              </w:rPr>
              <w:t>Limits</w:t>
            </w: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i/>
                <w:spacing w:val="0"/>
                <w:sz w:val="20"/>
              </w:rPr>
              <w:t>Chiropractic Care</w:t>
            </w:r>
            <w:r>
              <w:rPr>
                <w:rFonts w:ascii="Times New Roman" w:hAnsi="Times New Roman"/>
                <w:spacing w:val="0"/>
                <w:sz w:val="20"/>
              </w:rPr>
              <w:t xml:space="preserve"> and Therapies</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Chiropractic visit”</w:instrText>
            </w:r>
            <w:r>
              <w:rPr>
                <w:rFonts w:ascii="Times New Roman" w:hAnsi="Times New Roman"/>
                <w:spacing w:val="0"/>
                <w:sz w:val="20"/>
              </w:rPr>
              <w:instrText xml:space="preserve"> </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$20 </w:t>
            </w:r>
            <w:proofErr w:type="spellStart"/>
            <w:r>
              <w:rPr>
                <w:rFonts w:ascii="Times New Roman" w:hAnsi="Times New Roman"/>
                <w:spacing w:val="0"/>
                <w:sz w:val="20"/>
              </w:rPr>
              <w:t>copay</w:t>
            </w:r>
            <w:proofErr w:type="spellEnd"/>
            <w:r>
              <w:rPr>
                <w:rFonts w:ascii="Times New Roman" w:hAnsi="Times New Roman"/>
                <w:spacing w:val="0"/>
                <w:sz w:val="20"/>
              </w:rPr>
              <w:t xml:space="preserve"> of </w:t>
            </w:r>
            <w:r>
              <w:rPr>
                <w:rFonts w:ascii="Times New Roman" w:hAnsi="Times New Roman"/>
                <w:i/>
                <w:spacing w:val="0"/>
                <w:sz w:val="20"/>
              </w:rPr>
              <w:t xml:space="preserve">PPO </w:t>
            </w:r>
            <w:r>
              <w:rPr>
                <w:rFonts w:ascii="Times New Roman" w:hAnsi="Times New Roman"/>
                <w:spacing w:val="0"/>
                <w:sz w:val="20"/>
              </w:rPr>
              <w:t>rate</w:t>
            </w:r>
          </w:p>
          <w:p w:rsidR="00A5066B" w:rsidRDefault="00A5066B">
            <w:pPr>
              <w:pStyle w:val="SchBenefits"/>
              <w:numPr>
                <w:ilvl w:val="0"/>
                <w:numId w:val="6"/>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r>
              <w:rPr>
                <w:rFonts w:ascii="Times New Roman" w:hAnsi="Times New Roman"/>
                <w:spacing w:val="0"/>
                <w:sz w:val="20"/>
              </w:rPr>
              <w:t xml:space="preserve"> </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6"/>
              </w:numPr>
              <w:shd w:val="clear" w:color="auto" w:fill="FFFFFF"/>
              <w:spacing w:before="0" w:after="0"/>
              <w:rPr>
                <w:rFonts w:ascii="Times New Roman" w:hAnsi="Times New Roman"/>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hideMark/>
          </w:tcPr>
          <w:p w:rsidR="00A5066B" w:rsidRDefault="00A5066B">
            <w:pPr>
              <w:pStyle w:val="SchbenePPONonPPO"/>
              <w:spacing w:before="0" w:after="0"/>
              <w:rPr>
                <w:rFonts w:ascii="Times New Roman" w:hAnsi="Times New Roman"/>
                <w:sz w:val="20"/>
              </w:rPr>
            </w:pPr>
            <w:r>
              <w:rPr>
                <w:rFonts w:ascii="Times New Roman" w:hAnsi="Times New Roman"/>
                <w:sz w:val="20"/>
              </w:rPr>
              <w:t>Limited to $1,000</w:t>
            </w:r>
            <w:r>
              <w:rPr>
                <w:rFonts w:ascii="Times New Roman" w:hAnsi="Times New Roman"/>
                <w:sz w:val="20"/>
                <w:shd w:val="clear" w:color="auto" w:fill="FFFFFF"/>
              </w:rPr>
              <w:t xml:space="preserve"> </w:t>
            </w:r>
            <w:r>
              <w:rPr>
                <w:rFonts w:ascii="Times New Roman" w:hAnsi="Times New Roman"/>
                <w:sz w:val="20"/>
              </w:rPr>
              <w:t xml:space="preserve">per </w:t>
            </w:r>
            <w:r>
              <w:rPr>
                <w:rFonts w:ascii="Times New Roman" w:hAnsi="Times New Roman"/>
                <w:i/>
                <w:sz w:val="20"/>
              </w:rPr>
              <w:t>calendar year</w:t>
            </w:r>
            <w:r>
              <w:rPr>
                <w:rFonts w:ascii="Times New Roman" w:hAnsi="Times New Roman"/>
                <w:sz w:val="20"/>
              </w:rPr>
              <w:t xml:space="preserve"> maximum benefit</w:t>
            </w:r>
          </w:p>
        </w:tc>
      </w:tr>
    </w:tbl>
    <w:p w:rsidR="00A5066B" w:rsidRDefault="00A5066B" w:rsidP="00A5066B">
      <w:pPr>
        <w:pStyle w:val="SchBenefits"/>
        <w:spacing w:before="0" w:after="0"/>
        <w:rPr>
          <w:rFonts w:ascii="Times New Roman" w:hAnsi="Times New Roman"/>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520"/>
        <w:gridCol w:w="2520"/>
        <w:gridCol w:w="2520"/>
        <w:gridCol w:w="1800"/>
      </w:tblGrid>
      <w:tr w:rsidR="00A5066B" w:rsidTr="00A5066B">
        <w:trPr>
          <w:cantSplit/>
          <w:tblHeader/>
        </w:trPr>
        <w:tc>
          <w:tcPr>
            <w:tcW w:w="9360" w:type="dxa"/>
            <w:gridSpan w:val="4"/>
            <w:tcBorders>
              <w:top w:val="single" w:sz="6" w:space="0" w:color="auto"/>
              <w:left w:val="single" w:sz="6" w:space="0" w:color="auto"/>
              <w:bottom w:val="single" w:sz="6" w:space="0" w:color="auto"/>
              <w:right w:val="single" w:sz="6" w:space="0" w:color="auto"/>
            </w:tcBorders>
            <w:shd w:val="clear" w:color="auto" w:fill="BFBFBF"/>
            <w:hideMark/>
          </w:tcPr>
          <w:p w:rsidR="00A5066B" w:rsidRDefault="00A5066B">
            <w:pPr>
              <w:jc w:val="center"/>
              <w:rPr>
                <w:b/>
              </w:rPr>
            </w:pPr>
            <w:r>
              <w:rPr>
                <w:b/>
              </w:rPr>
              <w:t>Other Covered Services</w:t>
            </w:r>
          </w:p>
        </w:tc>
      </w:tr>
      <w:tr w:rsidR="00A5066B" w:rsidTr="00A5066B">
        <w:trPr>
          <w:cantSplit/>
          <w:tblHeader/>
        </w:trPr>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A5066B" w:rsidRDefault="00A5066B">
            <w:pPr>
              <w:pStyle w:val="SchBenefits"/>
              <w:keepNext/>
              <w:spacing w:before="0" w:after="0"/>
              <w:ind w:left="0" w:firstLine="0"/>
              <w:jc w:val="center"/>
              <w:rPr>
                <w:rFonts w:ascii="Times New Roman" w:hAnsi="Times New Roman"/>
                <w:b/>
                <w:spacing w:val="0"/>
                <w:sz w:val="20"/>
              </w:rPr>
            </w:pPr>
            <w:r>
              <w:rPr>
                <w:rFonts w:ascii="Times New Roman" w:hAnsi="Times New Roman"/>
                <w:b/>
                <w:spacing w:val="0"/>
                <w:sz w:val="20"/>
              </w:rPr>
              <w:t>Percentage Payable For:</w:t>
            </w:r>
          </w:p>
        </w:tc>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A5066B" w:rsidRDefault="00A5066B">
            <w:pPr>
              <w:pStyle w:val="SchBenefits"/>
              <w:keepNext/>
              <w:spacing w:before="0" w:after="0"/>
              <w:jc w:val="center"/>
              <w:rPr>
                <w:rFonts w:ascii="Times New Roman" w:hAnsi="Times New Roman"/>
                <w:b/>
                <w:spacing w:val="0"/>
                <w:sz w:val="20"/>
              </w:rPr>
            </w:pP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r>
              <w:rPr>
                <w:rFonts w:ascii="Times New Roman" w:hAnsi="Times New Roman"/>
                <w:b/>
                <w:spacing w:val="0"/>
                <w:sz w:val="20"/>
              </w:rPr>
              <w:fldChar w:fldCharType="begin"/>
            </w:r>
            <w:r>
              <w:rPr>
                <w:rFonts w:ascii="Times New Roman" w:hAnsi="Times New Roman"/>
                <w:b/>
                <w:spacing w:val="0"/>
                <w:sz w:val="20"/>
              </w:rPr>
              <w:instrText xml:space="preserve"> XE “</w:instrText>
            </w:r>
            <w:r>
              <w:rPr>
                <w:rFonts w:ascii="Times New Roman" w:hAnsi="Times New Roman"/>
                <w:sz w:val="20"/>
              </w:rPr>
              <w:instrText>Preferred provider organization (PPO)”</w:instrText>
            </w:r>
            <w:r>
              <w:rPr>
                <w:rFonts w:ascii="Times New Roman" w:hAnsi="Times New Roman"/>
                <w:b/>
                <w:spacing w:val="0"/>
                <w:sz w:val="20"/>
              </w:rPr>
              <w:instrText xml:space="preserve"> </w:instrText>
            </w:r>
            <w:r>
              <w:rPr>
                <w:rFonts w:ascii="Times New Roman" w:hAnsi="Times New Roman"/>
                <w:b/>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A5066B" w:rsidRDefault="00A5066B">
            <w:pPr>
              <w:pStyle w:val="SchBenefits"/>
              <w:keepNext/>
              <w:spacing w:before="0" w:after="0"/>
              <w:jc w:val="center"/>
              <w:rPr>
                <w:rFonts w:ascii="Times New Roman" w:hAnsi="Times New Roman"/>
                <w:b/>
                <w:spacing w:val="0"/>
                <w:sz w:val="20"/>
              </w:rPr>
            </w:pPr>
            <w:r>
              <w:rPr>
                <w:rFonts w:ascii="Times New Roman" w:hAnsi="Times New Roman"/>
                <w:b/>
                <w:spacing w:val="0"/>
                <w:sz w:val="20"/>
              </w:rPr>
              <w:t>Non</w:t>
            </w:r>
            <w:r>
              <w:rPr>
                <w:rFonts w:ascii="Times New Roman" w:hAnsi="Times New Roman"/>
                <w:b/>
                <w:spacing w:val="0"/>
                <w:sz w:val="20"/>
              </w:rPr>
              <w:noBreakHyphen/>
            </w:r>
            <w:r>
              <w:rPr>
                <w:rFonts w:ascii="Times New Roman" w:hAnsi="Times New Roman"/>
                <w:b/>
                <w:i/>
                <w:spacing w:val="0"/>
                <w:sz w:val="20"/>
              </w:rPr>
              <w:t>PPO</w:t>
            </w:r>
            <w:r>
              <w:rPr>
                <w:rFonts w:ascii="Times New Roman" w:hAnsi="Times New Roman"/>
                <w:b/>
                <w:spacing w:val="0"/>
                <w:sz w:val="20"/>
              </w:rPr>
              <w:t xml:space="preserve"> </w:t>
            </w:r>
            <w:r>
              <w:rPr>
                <w:rFonts w:ascii="Times New Roman" w:hAnsi="Times New Roman"/>
                <w:b/>
                <w:i/>
                <w:spacing w:val="0"/>
                <w:sz w:val="20"/>
              </w:rPr>
              <w:t>Network Providers</w:t>
            </w:r>
          </w:p>
        </w:tc>
        <w:tc>
          <w:tcPr>
            <w:tcW w:w="180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A5066B" w:rsidRDefault="00A5066B">
            <w:pPr>
              <w:pStyle w:val="SchBenefits"/>
              <w:keepNext/>
              <w:spacing w:before="0" w:after="0"/>
              <w:jc w:val="center"/>
              <w:rPr>
                <w:rFonts w:ascii="Times New Roman" w:hAnsi="Times New Roman"/>
                <w:b/>
                <w:sz w:val="20"/>
              </w:rPr>
            </w:pPr>
            <w:r>
              <w:rPr>
                <w:rFonts w:ascii="Times New Roman" w:hAnsi="Times New Roman"/>
                <w:b/>
                <w:sz w:val="20"/>
              </w:rPr>
              <w:t>Limits</w:t>
            </w: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Therapy</w:t>
            </w:r>
          </w:p>
          <w:p w:rsidR="00A5066B" w:rsidRDefault="00A5066B">
            <w:pPr>
              <w:pStyle w:val="SchBenefits"/>
              <w:numPr>
                <w:ilvl w:val="0"/>
                <w:numId w:val="7"/>
              </w:numPr>
              <w:spacing w:before="0" w:after="0"/>
              <w:ind w:left="360" w:hanging="180"/>
              <w:rPr>
                <w:rFonts w:ascii="Times New Roman" w:hAnsi="Times New Roman"/>
                <w:spacing w:val="0"/>
                <w:sz w:val="20"/>
              </w:rPr>
            </w:pPr>
            <w:r>
              <w:rPr>
                <w:rFonts w:ascii="Times New Roman" w:hAnsi="Times New Roman"/>
                <w:spacing w:val="0"/>
                <w:sz w:val="20"/>
              </w:rPr>
              <w:t>Physical</w:t>
            </w:r>
          </w:p>
          <w:p w:rsidR="00A5066B" w:rsidRDefault="00A5066B">
            <w:pPr>
              <w:pStyle w:val="SchBenefits"/>
              <w:numPr>
                <w:ilvl w:val="0"/>
                <w:numId w:val="7"/>
              </w:numPr>
              <w:spacing w:before="0" w:after="0"/>
              <w:ind w:left="360" w:hanging="180"/>
              <w:rPr>
                <w:rFonts w:ascii="Times New Roman" w:hAnsi="Times New Roman"/>
                <w:spacing w:val="0"/>
                <w:sz w:val="20"/>
              </w:rPr>
            </w:pPr>
            <w:r>
              <w:rPr>
                <w:rFonts w:ascii="Times New Roman" w:hAnsi="Times New Roman"/>
                <w:spacing w:val="0"/>
                <w:sz w:val="20"/>
              </w:rPr>
              <w:t>Occupational</w:t>
            </w:r>
          </w:p>
          <w:p w:rsidR="00A5066B" w:rsidRDefault="00A5066B">
            <w:pPr>
              <w:pStyle w:val="SchBenefits"/>
              <w:numPr>
                <w:ilvl w:val="0"/>
                <w:numId w:val="7"/>
              </w:numPr>
              <w:spacing w:before="0" w:after="0"/>
              <w:ind w:left="360" w:hanging="180"/>
              <w:rPr>
                <w:rFonts w:ascii="Times New Roman" w:hAnsi="Times New Roman"/>
                <w:spacing w:val="0"/>
                <w:sz w:val="20"/>
              </w:rPr>
            </w:pPr>
            <w:r>
              <w:rPr>
                <w:rFonts w:ascii="Times New Roman" w:hAnsi="Times New Roman"/>
                <w:spacing w:val="0"/>
                <w:sz w:val="20"/>
              </w:rPr>
              <w:t>Speech</w:t>
            </w:r>
          </w:p>
          <w:p w:rsidR="00A5066B" w:rsidRDefault="00A5066B">
            <w:pPr>
              <w:pStyle w:val="SchBenefits"/>
              <w:numPr>
                <w:ilvl w:val="0"/>
                <w:numId w:val="7"/>
              </w:numPr>
              <w:spacing w:before="0" w:after="0"/>
              <w:ind w:left="360" w:hanging="180"/>
              <w:rPr>
                <w:rFonts w:ascii="Times New Roman" w:hAnsi="Times New Roman"/>
                <w:spacing w:val="0"/>
                <w:sz w:val="20"/>
              </w:rPr>
            </w:pPr>
            <w:r>
              <w:rPr>
                <w:rFonts w:ascii="Times New Roman" w:hAnsi="Times New Roman"/>
                <w:spacing w:val="0"/>
                <w:sz w:val="20"/>
              </w:rPr>
              <w:t>IV and Infusion</w:t>
            </w:r>
          </w:p>
          <w:p w:rsidR="00A5066B" w:rsidRDefault="00A5066B">
            <w:pPr>
              <w:pStyle w:val="SchBenefits"/>
              <w:numPr>
                <w:ilvl w:val="0"/>
                <w:numId w:val="7"/>
              </w:numPr>
              <w:spacing w:before="0" w:after="0"/>
              <w:ind w:left="360" w:hanging="180"/>
              <w:rPr>
                <w:rFonts w:ascii="Times New Roman" w:hAnsi="Times New Roman"/>
                <w:spacing w:val="0"/>
                <w:sz w:val="20"/>
              </w:rPr>
            </w:pPr>
            <w:r>
              <w:rPr>
                <w:rFonts w:ascii="Times New Roman" w:hAnsi="Times New Roman"/>
                <w:spacing w:val="0"/>
                <w:sz w:val="20"/>
              </w:rPr>
              <w:t>Cardiac Rehabilitation</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A5066B" w:rsidRDefault="00A5066B">
            <w:pPr>
              <w:pStyle w:val="SchbenePPONonPPO"/>
              <w:spacing w:before="0" w:after="0"/>
              <w:rPr>
                <w:rFonts w:ascii="Times New Roman" w:hAnsi="Times New Roman"/>
                <w:sz w:val="20"/>
              </w:rPr>
            </w:pP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Chemotherapy and Radiation Therapy</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Chemotherapy”</w:instrText>
            </w:r>
            <w:r>
              <w:rPr>
                <w:rFonts w:ascii="Times New Roman" w:hAnsi="Times New Roman"/>
                <w:spacing w:val="0"/>
                <w:sz w:val="20"/>
              </w:rPr>
              <w:instrText xml:space="preserve"> </w:instrText>
            </w:r>
            <w:r>
              <w:rPr>
                <w:rFonts w:ascii="Times New Roman" w:hAnsi="Times New Roman"/>
                <w:spacing w:val="0"/>
                <w:sz w:val="20"/>
              </w:rPr>
              <w:fldChar w:fldCharType="end"/>
            </w:r>
          </w:p>
          <w:p w:rsidR="00A5066B" w:rsidRDefault="00A5066B">
            <w:pPr>
              <w:pStyle w:val="SchBenefits"/>
              <w:spacing w:before="0" w:after="0"/>
              <w:ind w:left="27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A5066B" w:rsidRDefault="00A5066B">
            <w:pPr>
              <w:pStyle w:val="SchbenePPONonPPO"/>
              <w:spacing w:before="0" w:after="0"/>
              <w:rPr>
                <w:rFonts w:ascii="Times New Roman" w:hAnsi="Times New Roman"/>
                <w:sz w:val="20"/>
              </w:rPr>
            </w:pP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144" w:hanging="144"/>
              <w:rPr>
                <w:rFonts w:ascii="Times New Roman" w:hAnsi="Times New Roman"/>
                <w:i/>
                <w:spacing w:val="0"/>
                <w:sz w:val="20"/>
              </w:rPr>
            </w:pPr>
            <w:r>
              <w:rPr>
                <w:rFonts w:ascii="Times New Roman" w:hAnsi="Times New Roman"/>
                <w:i/>
                <w:spacing w:val="0"/>
                <w:sz w:val="20"/>
              </w:rPr>
              <w:t>Durable Medical Equipment</w:t>
            </w:r>
            <w:r>
              <w:rPr>
                <w:rFonts w:ascii="Times New Roman" w:hAnsi="Times New Roman"/>
                <w:i/>
                <w:spacing w:val="0"/>
                <w:sz w:val="20"/>
              </w:rPr>
              <w:fldChar w:fldCharType="begin"/>
            </w:r>
            <w:r>
              <w:rPr>
                <w:rFonts w:ascii="Times New Roman" w:hAnsi="Times New Roman"/>
                <w:i/>
                <w:spacing w:val="0"/>
                <w:sz w:val="20"/>
              </w:rPr>
              <w:instrText xml:space="preserve"> XE “</w:instrText>
            </w:r>
            <w:r>
              <w:rPr>
                <w:rFonts w:ascii="Times New Roman" w:hAnsi="Times New Roman"/>
                <w:i/>
                <w:sz w:val="20"/>
              </w:rPr>
              <w:instrText>Durable medical equipment”</w:instrText>
            </w:r>
            <w:r>
              <w:rPr>
                <w:rFonts w:ascii="Times New Roman" w:hAnsi="Times New Roman"/>
                <w:i/>
                <w:spacing w:val="0"/>
                <w:sz w:val="20"/>
              </w:rPr>
              <w:instrText xml:space="preserve"> </w:instrText>
            </w:r>
            <w:r>
              <w:rPr>
                <w:rFonts w:ascii="Times New Roman" w:hAnsi="Times New Roman"/>
                <w:i/>
                <w:spacing w:val="0"/>
                <w:sz w:val="20"/>
              </w:rPr>
              <w:fldChar w:fldCharType="end"/>
            </w:r>
          </w:p>
          <w:p w:rsidR="00A5066B" w:rsidRDefault="00A5066B">
            <w:pPr>
              <w:pStyle w:val="SchBenefits"/>
              <w:spacing w:before="0" w:after="0"/>
              <w:ind w:left="144" w:hanging="144"/>
              <w:rPr>
                <w:rFonts w:ascii="Times New Roman" w:hAnsi="Times New Roman"/>
                <w:spacing w:val="0"/>
                <w:sz w:val="20"/>
              </w:rPr>
            </w:pPr>
          </w:p>
          <w:p w:rsidR="00A5066B" w:rsidRDefault="00A5066B">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hideMark/>
          </w:tcPr>
          <w:p w:rsidR="00A5066B" w:rsidRDefault="00A5066B">
            <w:pPr>
              <w:jc w:val="left"/>
            </w:pP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 xml:space="preserve">Home Health </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Home health care”</w:instrText>
            </w:r>
            <w:r>
              <w:rPr>
                <w:rFonts w:ascii="Times New Roman" w:hAnsi="Times New Roman"/>
                <w:spacing w:val="0"/>
                <w:sz w:val="20"/>
              </w:rPr>
              <w:instrText xml:space="preserve"> </w:instrText>
            </w:r>
            <w:r>
              <w:rPr>
                <w:rFonts w:ascii="Times New Roman" w:hAnsi="Times New Roman"/>
                <w:spacing w:val="0"/>
                <w:sz w:val="20"/>
              </w:rPr>
              <w:fldChar w:fldCharType="end"/>
            </w:r>
            <w:r>
              <w:rPr>
                <w:rFonts w:ascii="Times New Roman" w:hAnsi="Times New Roman"/>
                <w:spacing w:val="0"/>
                <w:sz w:val="20"/>
              </w:rPr>
              <w:t>Services</w:t>
            </w:r>
          </w:p>
          <w:p w:rsidR="00A5066B" w:rsidRDefault="00A5066B">
            <w:pPr>
              <w:pStyle w:val="SchBenefits"/>
              <w:spacing w:before="0" w:after="0"/>
              <w:ind w:left="144" w:hanging="144"/>
              <w:rPr>
                <w:rFonts w:ascii="Times New Roman" w:hAnsi="Times New Roman"/>
                <w:spacing w:val="0"/>
                <w:sz w:val="20"/>
              </w:rPr>
            </w:pPr>
          </w:p>
          <w:p w:rsidR="00A5066B" w:rsidRDefault="00A5066B">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hideMark/>
          </w:tcPr>
          <w:p w:rsidR="00A5066B" w:rsidRDefault="00A5066B">
            <w:pPr>
              <w:pStyle w:val="SchbenePPONonPPO"/>
              <w:spacing w:before="0" w:after="0"/>
              <w:rPr>
                <w:rFonts w:ascii="Times New Roman" w:hAnsi="Times New Roman"/>
                <w:sz w:val="20"/>
              </w:rPr>
            </w:pPr>
            <w:r>
              <w:rPr>
                <w:rFonts w:ascii="Times New Roman" w:hAnsi="Times New Roman"/>
                <w:sz w:val="20"/>
              </w:rPr>
              <w:t>Limited to 100 visit maximum benefit per calendar year</w:t>
            </w: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Hospice</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Hospice”</w:instrText>
            </w:r>
            <w:r>
              <w:rPr>
                <w:rFonts w:ascii="Times New Roman" w:hAnsi="Times New Roman"/>
                <w:spacing w:val="0"/>
                <w:sz w:val="20"/>
              </w:rPr>
              <w:instrText xml:space="preserve"> </w:instrText>
            </w:r>
            <w:r>
              <w:rPr>
                <w:rFonts w:ascii="Times New Roman" w:hAnsi="Times New Roman"/>
                <w:spacing w:val="0"/>
                <w:sz w:val="20"/>
              </w:rPr>
              <w:fldChar w:fldCharType="end"/>
            </w:r>
          </w:p>
          <w:p w:rsidR="00A5066B" w:rsidRDefault="00A5066B">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100%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waived</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100%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waived</w:t>
            </w:r>
          </w:p>
        </w:tc>
        <w:tc>
          <w:tcPr>
            <w:tcW w:w="1800" w:type="dxa"/>
            <w:tcBorders>
              <w:top w:val="single" w:sz="6" w:space="0" w:color="auto"/>
              <w:left w:val="single" w:sz="6" w:space="0" w:color="auto"/>
              <w:bottom w:val="single" w:sz="6" w:space="0" w:color="auto"/>
              <w:right w:val="single" w:sz="6" w:space="0" w:color="auto"/>
            </w:tcBorders>
            <w:hideMark/>
          </w:tcPr>
          <w:p w:rsidR="00A5066B" w:rsidRDefault="00A5066B">
            <w:pPr>
              <w:jc w:val="left"/>
            </w:pP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Routine Non-Surgical Foot Care</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hideMark/>
          </w:tcPr>
          <w:p w:rsidR="00A5066B" w:rsidRDefault="00A5066B">
            <w:pPr>
              <w:pStyle w:val="SchbenePPONonPPO"/>
              <w:spacing w:before="0" w:after="0"/>
              <w:rPr>
                <w:rFonts w:ascii="Times New Roman" w:hAnsi="Times New Roman"/>
                <w:sz w:val="20"/>
              </w:rPr>
            </w:pPr>
            <w:r>
              <w:rPr>
                <w:rFonts w:ascii="Times New Roman" w:hAnsi="Times New Roman"/>
                <w:sz w:val="20"/>
              </w:rPr>
              <w:t xml:space="preserve">Limited to $2,000 per </w:t>
            </w:r>
            <w:r>
              <w:rPr>
                <w:rFonts w:ascii="Times New Roman" w:hAnsi="Times New Roman"/>
                <w:i/>
                <w:sz w:val="20"/>
              </w:rPr>
              <w:t>calendar year</w:t>
            </w:r>
            <w:r>
              <w:rPr>
                <w:rFonts w:ascii="Times New Roman" w:hAnsi="Times New Roman"/>
                <w:sz w:val="20"/>
              </w:rPr>
              <w:t xml:space="preserve"> maximum benefit</w:t>
            </w: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Diagnostic Laboratory and X-Ray, and Pathologist Fees and Radiologist Fees</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A5066B" w:rsidRDefault="00A5066B">
            <w:pPr>
              <w:pStyle w:val="SchbenePPONonPPO"/>
              <w:spacing w:before="0" w:after="0"/>
              <w:rPr>
                <w:rFonts w:ascii="Times New Roman" w:hAnsi="Times New Roman"/>
                <w:sz w:val="20"/>
              </w:rPr>
            </w:pP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Pre</w:t>
            </w:r>
            <w:r>
              <w:rPr>
                <w:rFonts w:ascii="Times New Roman" w:hAnsi="Times New Roman"/>
                <w:spacing w:val="0"/>
                <w:sz w:val="20"/>
              </w:rPr>
              <w:noBreakHyphen/>
            </w:r>
            <w:proofErr w:type="spellStart"/>
            <w:r>
              <w:rPr>
                <w:rFonts w:ascii="Times New Roman" w:hAnsi="Times New Roman"/>
                <w:spacing w:val="0"/>
                <w:sz w:val="20"/>
              </w:rPr>
              <w:t>Admission</w:t>
            </w:r>
            <w:proofErr w:type="spellEnd"/>
            <w:r>
              <w:rPr>
                <w:rFonts w:ascii="Times New Roman" w:hAnsi="Times New Roman"/>
                <w:spacing w:val="0"/>
                <w:sz w:val="20"/>
              </w:rPr>
              <w:t xml:space="preserve"> Testing</w:t>
            </w:r>
          </w:p>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fldChar w:fldCharType="begin"/>
            </w:r>
            <w:r>
              <w:rPr>
                <w:rFonts w:ascii="Times New Roman" w:hAnsi="Times New Roman"/>
                <w:sz w:val="20"/>
              </w:rPr>
              <w:instrText xml:space="preserve"> XE "Pre-admission testing" </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100%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rPr>
              <w:t>deductible</w:t>
            </w:r>
            <w:r>
              <w:rPr>
                <w:rFonts w:ascii="Times New Roman" w:hAnsi="Times New Roman"/>
                <w:spacing w:val="0"/>
                <w:sz w:val="20"/>
              </w:rPr>
              <w:t xml:space="preserve"> waived</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100%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z w:val="20"/>
              </w:rPr>
              <w:t>deductible</w:t>
            </w:r>
            <w:r>
              <w:rPr>
                <w:rFonts w:ascii="Times New Roman" w:hAnsi="Times New Roman"/>
                <w:sz w:val="20"/>
              </w:rPr>
              <w:t xml:space="preserve"> waived</w:t>
            </w:r>
          </w:p>
        </w:tc>
        <w:tc>
          <w:tcPr>
            <w:tcW w:w="1800" w:type="dxa"/>
            <w:tcBorders>
              <w:top w:val="single" w:sz="6" w:space="0" w:color="auto"/>
              <w:left w:val="single" w:sz="6" w:space="0" w:color="auto"/>
              <w:bottom w:val="single" w:sz="6" w:space="0" w:color="auto"/>
              <w:right w:val="single" w:sz="6" w:space="0" w:color="auto"/>
            </w:tcBorders>
          </w:tcPr>
          <w:p w:rsidR="00A5066B" w:rsidRDefault="00A5066B">
            <w:pPr>
              <w:pStyle w:val="SchbenePPONonPPO"/>
              <w:spacing w:before="0" w:after="0"/>
              <w:rPr>
                <w:rFonts w:ascii="Times New Roman" w:hAnsi="Times New Roman"/>
                <w:sz w:val="20"/>
              </w:rPr>
            </w:pP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rPr>
                <w:rFonts w:ascii="Times New Roman" w:hAnsi="Times New Roman"/>
                <w:spacing w:val="0"/>
                <w:sz w:val="20"/>
              </w:rPr>
            </w:pPr>
            <w:r>
              <w:rPr>
                <w:rFonts w:ascii="Times New Roman" w:hAnsi="Times New Roman"/>
                <w:spacing w:val="0"/>
                <w:sz w:val="20"/>
              </w:rPr>
              <w:lastRenderedPageBreak/>
              <w:t xml:space="preserve">Routine Mammogram – </w:t>
            </w:r>
            <w:r>
              <w:rPr>
                <w:rFonts w:ascii="Times New Roman" w:hAnsi="Times New Roman"/>
                <w:i/>
                <w:spacing w:val="0"/>
                <w:sz w:val="20"/>
              </w:rPr>
              <w:t>Covered Persons</w:t>
            </w:r>
            <w:r>
              <w:rPr>
                <w:rFonts w:ascii="Times New Roman" w:hAnsi="Times New Roman"/>
                <w:spacing w:val="0"/>
                <w:sz w:val="20"/>
              </w:rPr>
              <w:t xml:space="preserve"> Over Age 35</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rPr>
                <w:rFonts w:ascii="Times New Roman" w:hAnsi="Times New Roman"/>
                <w:spacing w:val="0"/>
                <w:sz w:val="20"/>
              </w:rPr>
            </w:pPr>
            <w:r>
              <w:rPr>
                <w:rFonts w:ascii="Times New Roman" w:hAnsi="Times New Roman"/>
                <w:spacing w:val="0"/>
                <w:sz w:val="20"/>
              </w:rPr>
              <w:t xml:space="preserve">100 %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rPr>
              <w:t>deductible</w:t>
            </w:r>
            <w:r>
              <w:rPr>
                <w:rFonts w:ascii="Times New Roman" w:hAnsi="Times New Roman"/>
                <w:spacing w:val="0"/>
                <w:sz w:val="20"/>
              </w:rPr>
              <w:t xml:space="preserve"> waived </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100%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8"/>
              </w:numPr>
              <w:spacing w:before="0" w:after="0"/>
              <w:rPr>
                <w:rFonts w:ascii="Times New Roman" w:hAnsi="Times New Roman"/>
                <w:spacing w:val="0"/>
                <w:sz w:val="20"/>
              </w:rPr>
            </w:pPr>
            <w:r>
              <w:rPr>
                <w:rFonts w:ascii="Times New Roman" w:hAnsi="Times New Roman"/>
                <w:i/>
                <w:sz w:val="20"/>
              </w:rPr>
              <w:t>deductible</w:t>
            </w:r>
            <w:r>
              <w:rPr>
                <w:rFonts w:ascii="Times New Roman" w:hAnsi="Times New Roman"/>
                <w:sz w:val="20"/>
              </w:rPr>
              <w:t xml:space="preserve"> waived</w:t>
            </w:r>
          </w:p>
        </w:tc>
        <w:tc>
          <w:tcPr>
            <w:tcW w:w="1800" w:type="dxa"/>
            <w:tcBorders>
              <w:top w:val="single" w:sz="6" w:space="0" w:color="auto"/>
              <w:left w:val="single" w:sz="6" w:space="0" w:color="auto"/>
              <w:bottom w:val="single" w:sz="6" w:space="0" w:color="auto"/>
              <w:right w:val="single" w:sz="6" w:space="0" w:color="auto"/>
            </w:tcBorders>
            <w:hideMark/>
          </w:tcPr>
          <w:p w:rsidR="00A5066B" w:rsidRDefault="00A5066B">
            <w:pPr>
              <w:pStyle w:val="SchbenePPONonPPO"/>
              <w:spacing w:before="0" w:after="0"/>
              <w:rPr>
                <w:rFonts w:ascii="Times New Roman" w:hAnsi="Times New Roman"/>
                <w:sz w:val="20"/>
              </w:rPr>
            </w:pPr>
            <w:r>
              <w:rPr>
                <w:rFonts w:ascii="Times New Roman" w:hAnsi="Times New Roman"/>
                <w:spacing w:val="0"/>
                <w:sz w:val="20"/>
              </w:rPr>
              <w:t xml:space="preserve">Limited to one exam per </w:t>
            </w:r>
            <w:r>
              <w:rPr>
                <w:rFonts w:ascii="Times New Roman" w:hAnsi="Times New Roman"/>
                <w:i/>
                <w:spacing w:val="0"/>
                <w:sz w:val="20"/>
              </w:rPr>
              <w:t>calendar year</w:t>
            </w:r>
            <w:r>
              <w:rPr>
                <w:rFonts w:ascii="Times New Roman" w:hAnsi="Times New Roman"/>
                <w:spacing w:val="0"/>
                <w:sz w:val="20"/>
              </w:rPr>
              <w:t xml:space="preserve"> maximum</w:t>
            </w: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Ambulance</w:t>
            </w: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Ambulance"</w:instrText>
            </w:r>
            <w:r>
              <w:rPr>
                <w:rFonts w:ascii="Times New Roman" w:hAnsi="Times New Roman"/>
                <w:spacing w:val="0"/>
                <w:sz w:val="20"/>
              </w:rPr>
              <w:instrText xml:space="preserve"> </w:instrText>
            </w:r>
            <w:r>
              <w:rPr>
                <w:rFonts w:ascii="Times New Roman" w:hAnsi="Times New Roman"/>
                <w:spacing w:val="0"/>
                <w:sz w:val="20"/>
              </w:rPr>
              <w:fldChar w:fldCharType="end"/>
            </w:r>
            <w:r>
              <w:rPr>
                <w:rFonts w:ascii="Times New Roman" w:hAnsi="Times New Roman"/>
                <w:spacing w:val="0"/>
                <w:sz w:val="20"/>
              </w:rPr>
              <w:t xml:space="preserve"> </w:t>
            </w:r>
            <w:r>
              <w:rPr>
                <w:rFonts w:ascii="Times New Roman" w:hAnsi="Times New Roman"/>
                <w:spacing w:val="0"/>
                <w:sz w:val="20"/>
              </w:rPr>
              <w:sym w:font="Symbol" w:char="00BE"/>
            </w:r>
            <w:r>
              <w:rPr>
                <w:rFonts w:ascii="Times New Roman" w:hAnsi="Times New Roman"/>
                <w:spacing w:val="0"/>
                <w:sz w:val="20"/>
              </w:rPr>
              <w:t xml:space="preserve"> Air or Ground Transportation</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A5066B" w:rsidRDefault="00A5066B">
            <w:pPr>
              <w:pStyle w:val="SchbenePPONonPPO"/>
              <w:spacing w:before="0" w:after="0"/>
              <w:rPr>
                <w:rFonts w:ascii="Times New Roman" w:hAnsi="Times New Roman"/>
                <w:spacing w:val="0"/>
                <w:sz w:val="20"/>
              </w:rPr>
            </w:pP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Blood and Administration</w:t>
            </w:r>
          </w:p>
          <w:p w:rsidR="00A5066B" w:rsidRDefault="00A5066B">
            <w:pPr>
              <w:pStyle w:val="SchBenefits"/>
              <w:spacing w:before="0" w:after="0"/>
              <w:ind w:left="144" w:hanging="144"/>
              <w:rPr>
                <w:rFonts w:ascii="Times New Roman" w:hAnsi="Times New Roman"/>
                <w:spacing w:val="0"/>
                <w:sz w:val="20"/>
              </w:rPr>
            </w:pPr>
          </w:p>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Orthotics”</w:instrText>
            </w:r>
            <w:r>
              <w:rPr>
                <w:rFonts w:ascii="Times New Roman" w:hAnsi="Times New Roman"/>
                <w:spacing w:val="0"/>
                <w:sz w:val="20"/>
              </w:rPr>
              <w:instrText xml:space="preserve"> </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A5066B" w:rsidRDefault="00A5066B">
            <w:pPr>
              <w:pStyle w:val="SchbenePPONonPPO"/>
              <w:spacing w:before="0" w:after="0"/>
              <w:rPr>
                <w:rFonts w:ascii="Times New Roman" w:hAnsi="Times New Roman"/>
                <w:spacing w:val="0"/>
                <w:sz w:val="20"/>
              </w:rPr>
            </w:pP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Oxygen and Administration</w:t>
            </w:r>
          </w:p>
          <w:p w:rsidR="00A5066B" w:rsidRDefault="00A5066B">
            <w:pPr>
              <w:pStyle w:val="SchBenefits"/>
              <w:spacing w:before="0" w:after="0"/>
              <w:ind w:left="144" w:hanging="144"/>
              <w:rPr>
                <w:rFonts w:ascii="Times New Roman" w:hAnsi="Times New Roman"/>
                <w:spacing w:val="0"/>
                <w:sz w:val="20"/>
              </w:rPr>
            </w:pPr>
          </w:p>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fldChar w:fldCharType="begin"/>
            </w:r>
            <w:r>
              <w:rPr>
                <w:rFonts w:ascii="Times New Roman" w:hAnsi="Times New Roman"/>
                <w:spacing w:val="0"/>
                <w:sz w:val="20"/>
              </w:rPr>
              <w:instrText xml:space="preserve"> XE “</w:instrText>
            </w:r>
            <w:r>
              <w:rPr>
                <w:rFonts w:ascii="Times New Roman" w:hAnsi="Times New Roman"/>
                <w:sz w:val="20"/>
              </w:rPr>
              <w:instrText>Prosthetics”</w:instrText>
            </w:r>
            <w:r>
              <w:rPr>
                <w:rFonts w:ascii="Times New Roman" w:hAnsi="Times New Roman"/>
                <w:spacing w:val="0"/>
                <w:sz w:val="20"/>
              </w:rPr>
              <w:instrText xml:space="preserve"> </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A5066B" w:rsidRDefault="00A5066B">
            <w:pPr>
              <w:pStyle w:val="SchbenePPONonPPO"/>
              <w:spacing w:before="0" w:after="0"/>
              <w:rPr>
                <w:rFonts w:ascii="Times New Roman" w:hAnsi="Times New Roman"/>
                <w:spacing w:val="0"/>
                <w:sz w:val="20"/>
              </w:rPr>
            </w:pP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Prosthetic Devices</w:t>
            </w:r>
          </w:p>
          <w:p w:rsidR="00A5066B" w:rsidRDefault="00A5066B">
            <w:pPr>
              <w:pStyle w:val="SchBenefits"/>
              <w:spacing w:before="0" w:after="0"/>
              <w:ind w:left="144" w:hanging="144"/>
              <w:rPr>
                <w:rFonts w:ascii="Times New Roman" w:hAnsi="Times New Roman"/>
                <w:spacing w:val="0"/>
                <w:sz w:val="20"/>
              </w:rPr>
            </w:pPr>
          </w:p>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fldChar w:fldCharType="begin"/>
            </w:r>
            <w:r>
              <w:rPr>
                <w:rFonts w:ascii="Times New Roman" w:hAnsi="Times New Roman"/>
                <w:sz w:val="20"/>
              </w:rPr>
              <w:instrText xml:space="preserve"> XE “Behavioral modification programs” </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A5066B" w:rsidRDefault="00A5066B">
            <w:pPr>
              <w:pStyle w:val="SchbenePPONonPPO"/>
              <w:spacing w:before="0" w:after="0"/>
              <w:rPr>
                <w:rFonts w:ascii="Times New Roman" w:hAnsi="Times New Roman"/>
                <w:spacing w:val="0"/>
                <w:sz w:val="20"/>
              </w:rPr>
            </w:pP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Lenses Following Cataract Surgery</w:t>
            </w:r>
            <w:r>
              <w:rPr>
                <w:rFonts w:ascii="Times New Roman" w:hAnsi="Times New Roman"/>
                <w:spacing w:val="0"/>
                <w:sz w:val="20"/>
              </w:rPr>
              <w:fldChar w:fldCharType="begin"/>
            </w:r>
            <w:r>
              <w:rPr>
                <w:rFonts w:ascii="Times New Roman" w:hAnsi="Times New Roman"/>
                <w:sz w:val="20"/>
              </w:rPr>
              <w:instrText xml:space="preserve"> XE “Accidental injury:Dental” </w:instrText>
            </w:r>
            <w:r>
              <w:rPr>
                <w:rFonts w:ascii="Times New Roman" w:hAnsi="Times New Roman"/>
                <w:spacing w:val="0"/>
                <w:sz w:val="20"/>
              </w:rPr>
              <w:fldChar w:fldCharType="end"/>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A5066B" w:rsidRDefault="00A5066B">
            <w:pPr>
              <w:pStyle w:val="SchbenePPONonPPO"/>
              <w:spacing w:before="0" w:after="0"/>
              <w:rPr>
                <w:rFonts w:ascii="Times New Roman" w:hAnsi="Times New Roman"/>
                <w:spacing w:val="0"/>
                <w:sz w:val="20"/>
              </w:rPr>
            </w:pP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z w:val="20"/>
              </w:rPr>
            </w:pPr>
            <w:r>
              <w:rPr>
                <w:rFonts w:ascii="Times New Roman" w:hAnsi="Times New Roman"/>
                <w:sz w:val="20"/>
              </w:rPr>
              <w:t>Supplemental Accident Benefit</w:t>
            </w:r>
          </w:p>
        </w:tc>
        <w:tc>
          <w:tcPr>
            <w:tcW w:w="2520"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subject to </w:t>
            </w:r>
            <w:r>
              <w:rPr>
                <w:rFonts w:ascii="Times New Roman" w:hAnsi="Times New Roman"/>
                <w:i/>
                <w:spacing w:val="0"/>
                <w:sz w:val="20"/>
              </w:rPr>
              <w:t>deductible</w:t>
            </w:r>
            <w:r>
              <w:rPr>
                <w:rFonts w:ascii="Times New Roman" w:hAnsi="Times New Roman"/>
                <w:spacing w:val="0"/>
                <w:sz w:val="20"/>
              </w:rPr>
              <w:t xml:space="preserve"> and reimbursed at 60%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spacing w:before="0" w:after="0"/>
              <w:ind w:left="0" w:firstLine="0"/>
              <w:rPr>
                <w:rFonts w:ascii="Times New Roman" w:hAnsi="Times New Roman"/>
                <w:spacing w:val="0"/>
                <w:sz w:val="20"/>
              </w:rPr>
            </w:pP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w:t>
            </w:r>
            <w:r>
              <w:rPr>
                <w:rFonts w:ascii="Times New Roman" w:hAnsi="Times New Roman"/>
                <w:i/>
                <w:sz w:val="20"/>
              </w:rPr>
              <w:t>and reasonable</w:t>
            </w:r>
            <w:r>
              <w:rPr>
                <w:rFonts w:ascii="Times New Roman" w:hAnsi="Times New Roman"/>
                <w:sz w:val="20"/>
              </w:rPr>
              <w:t xml:space="preserve"> fees</w:t>
            </w:r>
          </w:p>
        </w:tc>
        <w:tc>
          <w:tcPr>
            <w:tcW w:w="1800" w:type="dxa"/>
            <w:tcBorders>
              <w:top w:val="single" w:sz="6" w:space="0" w:color="auto"/>
              <w:left w:val="single" w:sz="6" w:space="0" w:color="auto"/>
              <w:bottom w:val="single" w:sz="6" w:space="0" w:color="auto"/>
              <w:right w:val="single" w:sz="6" w:space="0" w:color="auto"/>
            </w:tcBorders>
          </w:tcPr>
          <w:p w:rsidR="00A5066B" w:rsidRDefault="00A5066B">
            <w:pPr>
              <w:pStyle w:val="SchbenePPONonPPO"/>
              <w:spacing w:before="0" w:after="0"/>
              <w:rPr>
                <w:rFonts w:ascii="Times New Roman" w:hAnsi="Times New Roman"/>
                <w:sz w:val="20"/>
              </w:rPr>
            </w:pP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Prescription Drugs</w:t>
            </w:r>
          </w:p>
          <w:p w:rsidR="00A5066B" w:rsidRDefault="00A5066B">
            <w:pPr>
              <w:pStyle w:val="SchBenefits"/>
              <w:spacing w:before="0" w:after="0"/>
              <w:ind w:left="144" w:hanging="144"/>
              <w:rPr>
                <w:rFonts w:ascii="Times New Roman" w:hAnsi="Times New Roman"/>
                <w:spacing w:val="0"/>
                <w:sz w:val="20"/>
              </w:rPr>
            </w:pPr>
          </w:p>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 xml:space="preserve">Retail </w:t>
            </w:r>
            <w:proofErr w:type="spellStart"/>
            <w:r>
              <w:rPr>
                <w:rFonts w:ascii="Times New Roman" w:hAnsi="Times New Roman"/>
                <w:spacing w:val="0"/>
                <w:sz w:val="20"/>
              </w:rPr>
              <w:t>Copay</w:t>
            </w:r>
            <w:proofErr w:type="spellEnd"/>
          </w:p>
          <w:p w:rsidR="00A5066B" w:rsidRDefault="00A5066B">
            <w:pPr>
              <w:pStyle w:val="SchBenefits"/>
              <w:spacing w:before="0" w:after="0"/>
              <w:ind w:left="144" w:hanging="144"/>
              <w:rPr>
                <w:rFonts w:ascii="Times New Roman" w:hAnsi="Times New Roman"/>
                <w:spacing w:val="0"/>
                <w:sz w:val="20"/>
              </w:rPr>
            </w:pPr>
          </w:p>
          <w:p w:rsidR="00A5066B" w:rsidRDefault="00A5066B">
            <w:pPr>
              <w:pStyle w:val="SchBenefits"/>
              <w:spacing w:before="0" w:after="0"/>
              <w:ind w:left="144" w:hanging="144"/>
              <w:rPr>
                <w:rFonts w:ascii="Times New Roman" w:hAnsi="Times New Roman"/>
                <w:spacing w:val="0"/>
                <w:sz w:val="20"/>
              </w:rPr>
            </w:pPr>
          </w:p>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Mail order</w:t>
            </w:r>
          </w:p>
        </w:tc>
        <w:tc>
          <w:tcPr>
            <w:tcW w:w="5040" w:type="dxa"/>
            <w:gridSpan w:val="2"/>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100% of </w:t>
            </w:r>
            <w:r>
              <w:rPr>
                <w:rFonts w:ascii="Times New Roman" w:hAnsi="Times New Roman"/>
                <w:i/>
                <w:sz w:val="20"/>
              </w:rPr>
              <w:t>usual, customary and reasonable</w:t>
            </w:r>
            <w:r>
              <w:rPr>
                <w:rFonts w:ascii="Times New Roman" w:hAnsi="Times New Roman"/>
                <w:sz w:val="20"/>
              </w:rPr>
              <w:t xml:space="preserve"> fees, </w:t>
            </w:r>
            <w:r>
              <w:rPr>
                <w:rFonts w:ascii="Times New Roman" w:hAnsi="Times New Roman"/>
                <w:i/>
                <w:sz w:val="20"/>
              </w:rPr>
              <w:t>deductible</w:t>
            </w:r>
            <w:r>
              <w:rPr>
                <w:rFonts w:ascii="Times New Roman" w:hAnsi="Times New Roman"/>
                <w:sz w:val="20"/>
              </w:rPr>
              <w:t xml:space="preserve"> waived, subject to copayments as follows:</w:t>
            </w:r>
          </w:p>
          <w:p w:rsidR="00A5066B" w:rsidRDefault="00A5066B">
            <w:pPr>
              <w:pStyle w:val="SchBenefits"/>
              <w:numPr>
                <w:ilvl w:val="0"/>
                <w:numId w:val="4"/>
              </w:numPr>
              <w:spacing w:before="0" w:after="0"/>
              <w:rPr>
                <w:rFonts w:ascii="Times New Roman" w:hAnsi="Times New Roman"/>
                <w:sz w:val="20"/>
              </w:rPr>
            </w:pPr>
            <w:r>
              <w:rPr>
                <w:rFonts w:ascii="Times New Roman" w:hAnsi="Times New Roman"/>
                <w:sz w:val="20"/>
              </w:rPr>
              <w:t xml:space="preserve">$15 generic drugs,$35 preferred brand name drugs </w:t>
            </w:r>
          </w:p>
          <w:p w:rsidR="00A5066B" w:rsidRDefault="00A5066B">
            <w:pPr>
              <w:pStyle w:val="SchBenefits"/>
              <w:spacing w:before="0" w:after="0"/>
              <w:ind w:left="360" w:firstLine="0"/>
              <w:rPr>
                <w:rFonts w:ascii="Times New Roman" w:hAnsi="Times New Roman"/>
                <w:sz w:val="20"/>
              </w:rPr>
            </w:pPr>
            <w:r>
              <w:rPr>
                <w:rFonts w:ascii="Times New Roman" w:hAnsi="Times New Roman"/>
                <w:sz w:val="20"/>
              </w:rPr>
              <w:t xml:space="preserve">$50 non-preferred  </w:t>
            </w:r>
            <w:proofErr w:type="spellStart"/>
            <w:r>
              <w:rPr>
                <w:rFonts w:ascii="Times New Roman" w:hAnsi="Times New Roman"/>
                <w:sz w:val="20"/>
              </w:rPr>
              <w:t>brandname</w:t>
            </w:r>
            <w:proofErr w:type="spellEnd"/>
            <w:r>
              <w:rPr>
                <w:rFonts w:ascii="Times New Roman" w:hAnsi="Times New Roman"/>
                <w:sz w:val="20"/>
              </w:rPr>
              <w:t>, $50 specialty drugs plus 25% of cost of drug</w:t>
            </w:r>
          </w:p>
          <w:p w:rsidR="00A5066B" w:rsidRDefault="00A5066B">
            <w:pPr>
              <w:pStyle w:val="SchBenefits"/>
              <w:numPr>
                <w:ilvl w:val="0"/>
                <w:numId w:val="4"/>
              </w:numPr>
              <w:spacing w:before="0" w:after="0"/>
              <w:rPr>
                <w:rFonts w:ascii="Times New Roman" w:hAnsi="Times New Roman"/>
                <w:sz w:val="20"/>
              </w:rPr>
            </w:pPr>
            <w:r>
              <w:rPr>
                <w:rFonts w:ascii="Times New Roman" w:hAnsi="Times New Roman"/>
                <w:sz w:val="20"/>
              </w:rPr>
              <w:t xml:space="preserve">$37.50 generic, $ 35 preferred brand name, $125 non-preferred </w:t>
            </w:r>
            <w:proofErr w:type="spellStart"/>
            <w:r>
              <w:rPr>
                <w:rFonts w:ascii="Times New Roman" w:hAnsi="Times New Roman"/>
                <w:sz w:val="20"/>
              </w:rPr>
              <w:t>brandname</w:t>
            </w:r>
            <w:proofErr w:type="spellEnd"/>
            <w:r>
              <w:rPr>
                <w:rFonts w:ascii="Times New Roman" w:hAnsi="Times New Roman"/>
                <w:sz w:val="20"/>
              </w:rPr>
              <w:t>, $125 specialty drugs plus 25% of cost of drug</w:t>
            </w:r>
          </w:p>
        </w:tc>
        <w:tc>
          <w:tcPr>
            <w:tcW w:w="1800" w:type="dxa"/>
            <w:tcBorders>
              <w:top w:val="single" w:sz="6" w:space="0" w:color="auto"/>
              <w:left w:val="single" w:sz="6" w:space="0" w:color="auto"/>
              <w:bottom w:val="single" w:sz="6" w:space="0" w:color="auto"/>
              <w:right w:val="single" w:sz="6" w:space="0" w:color="auto"/>
            </w:tcBorders>
          </w:tcPr>
          <w:p w:rsidR="00A5066B" w:rsidRDefault="00A5066B">
            <w:pPr>
              <w:pStyle w:val="SchbenePPONonPPO"/>
              <w:spacing w:before="0" w:after="0"/>
              <w:rPr>
                <w:rFonts w:ascii="Times New Roman" w:hAnsi="Times New Roman"/>
                <w:sz w:val="20"/>
              </w:rPr>
            </w:pPr>
            <w:r>
              <w:rPr>
                <w:rFonts w:ascii="Times New Roman" w:hAnsi="Times New Roman"/>
                <w:sz w:val="20"/>
              </w:rPr>
              <w:t>Limited to 30-day supply per purchase</w:t>
            </w:r>
          </w:p>
          <w:p w:rsidR="00A5066B" w:rsidRDefault="00A5066B">
            <w:pPr>
              <w:pStyle w:val="SchbenePPONonPPO"/>
              <w:spacing w:before="0" w:after="0"/>
              <w:rPr>
                <w:rFonts w:ascii="Times New Roman" w:hAnsi="Times New Roman"/>
                <w:sz w:val="20"/>
              </w:rPr>
            </w:pPr>
          </w:p>
          <w:p w:rsidR="00A5066B" w:rsidRDefault="00A5066B">
            <w:pPr>
              <w:pStyle w:val="SchbenePPONonPPO"/>
              <w:spacing w:before="0" w:after="0"/>
              <w:rPr>
                <w:rFonts w:ascii="Times New Roman" w:hAnsi="Times New Roman"/>
                <w:sz w:val="20"/>
              </w:rPr>
            </w:pPr>
            <w:r>
              <w:rPr>
                <w:rFonts w:ascii="Times New Roman" w:hAnsi="Times New Roman"/>
                <w:sz w:val="20"/>
              </w:rPr>
              <w:t xml:space="preserve">Limited to $10,000 per </w:t>
            </w:r>
            <w:r>
              <w:rPr>
                <w:rFonts w:ascii="Times New Roman" w:hAnsi="Times New Roman"/>
                <w:i/>
                <w:sz w:val="20"/>
              </w:rPr>
              <w:t>plan year</w:t>
            </w:r>
            <w:r>
              <w:rPr>
                <w:rFonts w:ascii="Times New Roman" w:hAnsi="Times New Roman"/>
                <w:sz w:val="20"/>
              </w:rPr>
              <w:t xml:space="preserve"> maximum benefit</w:t>
            </w:r>
          </w:p>
          <w:p w:rsidR="00A5066B" w:rsidRDefault="00A5066B">
            <w:pPr>
              <w:pStyle w:val="SchbenePPONonPPO"/>
              <w:spacing w:before="0" w:after="0"/>
              <w:rPr>
                <w:rFonts w:ascii="Times New Roman" w:hAnsi="Times New Roman"/>
                <w:sz w:val="20"/>
              </w:rPr>
            </w:pPr>
            <w:r>
              <w:rPr>
                <w:rFonts w:ascii="Times New Roman" w:hAnsi="Times New Roman"/>
                <w:sz w:val="20"/>
              </w:rPr>
              <w:t>Limited to $30,000 lifetime maximum benefit</w:t>
            </w:r>
          </w:p>
        </w:tc>
      </w:tr>
      <w:tr w:rsidR="00A5066B" w:rsidTr="00A5066B">
        <w:trPr>
          <w:cantSplit/>
        </w:trPr>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144" w:hanging="144"/>
              <w:rPr>
                <w:rFonts w:ascii="Times New Roman" w:hAnsi="Times New Roman"/>
                <w:spacing w:val="0"/>
                <w:sz w:val="20"/>
              </w:rPr>
            </w:pPr>
            <w:r>
              <w:rPr>
                <w:rFonts w:ascii="Times New Roman" w:hAnsi="Times New Roman"/>
                <w:spacing w:val="0"/>
                <w:sz w:val="20"/>
              </w:rPr>
              <w:t xml:space="preserve">All Other </w:t>
            </w:r>
            <w:r>
              <w:rPr>
                <w:rFonts w:ascii="Times New Roman" w:hAnsi="Times New Roman"/>
                <w:i/>
                <w:spacing w:val="0"/>
                <w:sz w:val="20"/>
              </w:rPr>
              <w:t>Covered Expenses</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pacing w:val="0"/>
                <w:sz w:val="20"/>
              </w:rPr>
            </w:pPr>
            <w:r>
              <w:rPr>
                <w:rFonts w:ascii="Times New Roman" w:hAnsi="Times New Roman"/>
                <w:spacing w:val="0"/>
                <w:sz w:val="20"/>
              </w:rPr>
              <w:t xml:space="preserve">80% of </w:t>
            </w:r>
            <w:r>
              <w:rPr>
                <w:rFonts w:ascii="Times New Roman" w:hAnsi="Times New Roman"/>
                <w:i/>
                <w:spacing w:val="0"/>
                <w:sz w:val="20"/>
              </w:rPr>
              <w:t>PPO</w:t>
            </w:r>
            <w:r>
              <w:rPr>
                <w:rFonts w:ascii="Times New Roman" w:hAnsi="Times New Roman"/>
                <w:spacing w:val="0"/>
                <w:sz w:val="20"/>
              </w:rPr>
              <w:t xml:space="preserve"> rate</w:t>
            </w:r>
          </w:p>
          <w:p w:rsidR="00A5066B" w:rsidRDefault="00A5066B">
            <w:pPr>
              <w:pStyle w:val="SchBenefits"/>
              <w:numPr>
                <w:ilvl w:val="0"/>
                <w:numId w:val="4"/>
              </w:numPr>
              <w:spacing w:before="0" w:after="0"/>
              <w:rPr>
                <w:rFonts w:ascii="Times New Roman" w:hAnsi="Times New Roman"/>
                <w:spacing w:val="0"/>
                <w:sz w:val="20"/>
              </w:rPr>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2520" w:type="dxa"/>
            <w:tcBorders>
              <w:top w:val="single" w:sz="6" w:space="0" w:color="auto"/>
              <w:left w:val="single" w:sz="6" w:space="0" w:color="auto"/>
              <w:bottom w:val="single" w:sz="6" w:space="0" w:color="auto"/>
              <w:right w:val="single" w:sz="6" w:space="0" w:color="auto"/>
            </w:tcBorders>
            <w:hideMark/>
          </w:tcPr>
          <w:p w:rsidR="00A5066B" w:rsidRDefault="00A5066B">
            <w:pPr>
              <w:pStyle w:val="SchBenefits"/>
              <w:spacing w:before="0" w:after="0"/>
              <w:ind w:left="0" w:firstLine="0"/>
              <w:rPr>
                <w:rFonts w:ascii="Times New Roman" w:hAnsi="Times New Roman"/>
                <w:sz w:val="20"/>
              </w:rPr>
            </w:pPr>
            <w:r>
              <w:rPr>
                <w:rFonts w:ascii="Times New Roman" w:hAnsi="Times New Roman"/>
                <w:spacing w:val="0"/>
                <w:sz w:val="20"/>
              </w:rPr>
              <w:t xml:space="preserve">60% of </w:t>
            </w:r>
            <w:r>
              <w:rPr>
                <w:rFonts w:ascii="Times New Roman" w:hAnsi="Times New Roman"/>
                <w:i/>
                <w:sz w:val="20"/>
              </w:rPr>
              <w:t>usual, customary and reasonable</w:t>
            </w:r>
            <w:r>
              <w:rPr>
                <w:rFonts w:ascii="Times New Roman" w:hAnsi="Times New Roman"/>
                <w:sz w:val="20"/>
              </w:rPr>
              <w:t xml:space="preserve"> fees</w:t>
            </w:r>
          </w:p>
          <w:p w:rsidR="00A5066B" w:rsidRDefault="00A5066B">
            <w:pPr>
              <w:pStyle w:val="SchBenefits"/>
              <w:numPr>
                <w:ilvl w:val="0"/>
                <w:numId w:val="4"/>
              </w:numPr>
              <w:shd w:val="clear" w:color="auto" w:fill="FFFFFF"/>
              <w:spacing w:before="0" w:after="0"/>
            </w:pPr>
            <w:r>
              <w:rPr>
                <w:rFonts w:ascii="Times New Roman" w:hAnsi="Times New Roman"/>
                <w:i/>
                <w:spacing w:val="0"/>
                <w:sz w:val="20"/>
                <w:shd w:val="clear" w:color="auto" w:fill="FFFFFF"/>
              </w:rPr>
              <w:t>deductible</w:t>
            </w:r>
            <w:r>
              <w:rPr>
                <w:rFonts w:ascii="Times New Roman" w:hAnsi="Times New Roman"/>
                <w:spacing w:val="0"/>
                <w:sz w:val="20"/>
                <w:shd w:val="clear" w:color="auto" w:fill="FFFFFF"/>
              </w:rPr>
              <w:t xml:space="preserve">  applies</w:t>
            </w:r>
          </w:p>
        </w:tc>
        <w:tc>
          <w:tcPr>
            <w:tcW w:w="1800" w:type="dxa"/>
            <w:tcBorders>
              <w:top w:val="single" w:sz="6" w:space="0" w:color="auto"/>
              <w:left w:val="single" w:sz="6" w:space="0" w:color="auto"/>
              <w:bottom w:val="single" w:sz="6" w:space="0" w:color="auto"/>
              <w:right w:val="single" w:sz="6" w:space="0" w:color="auto"/>
            </w:tcBorders>
          </w:tcPr>
          <w:p w:rsidR="00A5066B" w:rsidRDefault="00A5066B">
            <w:pPr>
              <w:pStyle w:val="SchbenePPONonPPO"/>
              <w:spacing w:before="0" w:after="0"/>
              <w:rPr>
                <w:rFonts w:ascii="Times New Roman" w:hAnsi="Times New Roman"/>
                <w:sz w:val="20"/>
              </w:rPr>
            </w:pPr>
          </w:p>
        </w:tc>
      </w:tr>
    </w:tbl>
    <w:p w:rsidR="00A5066B" w:rsidRDefault="00A5066B" w:rsidP="00A5066B">
      <w:pPr>
        <w:pStyle w:val="SchBenefits"/>
        <w:spacing w:before="0" w:after="0"/>
        <w:rPr>
          <w:rFonts w:ascii="Times New Roman" w:hAnsi="Times New Roman"/>
          <w:spacing w:val="0"/>
          <w:sz w:val="20"/>
        </w:rPr>
      </w:pPr>
    </w:p>
    <w:p w:rsidR="00A5066B" w:rsidRDefault="00A5066B" w:rsidP="00A5066B">
      <w:pPr>
        <w:pStyle w:val="Heading1"/>
      </w:pPr>
      <w:r>
        <w:t>SCHEDULE OF DENTAL AND VISION BENEFITS</w:t>
      </w:r>
      <w:r>
        <w:tab/>
      </w:r>
    </w:p>
    <w:p w:rsidR="00A5066B" w:rsidRDefault="00A5066B" w:rsidP="00A5066B">
      <w:pPr>
        <w:tabs>
          <w:tab w:val="left" w:pos="-1440"/>
          <w:tab w:val="left" w:pos="-720"/>
        </w:tabs>
        <w:snapToGrid w:val="0"/>
      </w:pPr>
      <w:r>
        <w:rPr>
          <w:u w:val="single"/>
        </w:rPr>
        <w:t>DEDUCTIBLE</w:t>
      </w:r>
      <w:r>
        <w:t xml:space="preserve"> </w:t>
      </w:r>
      <w:r>
        <w:tab/>
      </w:r>
      <w:r>
        <w:tab/>
      </w:r>
      <w:r>
        <w:tab/>
      </w:r>
      <w:r>
        <w:tab/>
      </w:r>
      <w:r>
        <w:tab/>
      </w:r>
      <w:r>
        <w:tab/>
      </w:r>
      <w:r>
        <w:tab/>
      </w:r>
      <w:r>
        <w:tab/>
      </w:r>
      <w:r>
        <w:tab/>
      </w:r>
    </w:p>
    <w:p w:rsidR="00A5066B" w:rsidRDefault="00A5066B" w:rsidP="00A5066B">
      <w:pPr>
        <w:tabs>
          <w:tab w:val="left" w:pos="-1440"/>
          <w:tab w:val="left" w:pos="-720"/>
        </w:tabs>
        <w:snapToGrid w:val="0"/>
      </w:pPr>
      <w:r>
        <w:t>Per Person</w:t>
      </w:r>
      <w:r>
        <w:tab/>
      </w:r>
      <w:r>
        <w:tab/>
      </w:r>
      <w:r>
        <w:tab/>
      </w:r>
      <w:r>
        <w:tab/>
      </w:r>
      <w:r>
        <w:tab/>
      </w:r>
      <w:r>
        <w:tab/>
      </w:r>
      <w:r>
        <w:tab/>
      </w:r>
      <w:r>
        <w:tab/>
        <w:t>$50 (waived for preventive)</w:t>
      </w:r>
    </w:p>
    <w:p w:rsidR="00A5066B" w:rsidRDefault="00A5066B" w:rsidP="00A5066B">
      <w:pPr>
        <w:tabs>
          <w:tab w:val="left" w:pos="-1440"/>
          <w:tab w:val="left" w:pos="-720"/>
        </w:tabs>
        <w:snapToGrid w:val="0"/>
      </w:pPr>
      <w:r>
        <w:t>Family Deductible</w:t>
      </w:r>
      <w:r>
        <w:tab/>
      </w:r>
      <w:r>
        <w:tab/>
      </w:r>
      <w:r>
        <w:tab/>
      </w:r>
      <w:r>
        <w:tab/>
      </w:r>
      <w:r>
        <w:tab/>
      </w:r>
      <w:r>
        <w:tab/>
      </w:r>
      <w:r>
        <w:tab/>
        <w:t>$150</w:t>
      </w:r>
    </w:p>
    <w:p w:rsidR="00A5066B" w:rsidRDefault="00A5066B" w:rsidP="00A5066B">
      <w:pPr>
        <w:tabs>
          <w:tab w:val="left" w:pos="-1440"/>
          <w:tab w:val="left" w:pos="-720"/>
        </w:tabs>
        <w:snapToGrid w:val="0"/>
        <w:rPr>
          <w:b/>
        </w:rPr>
      </w:pPr>
    </w:p>
    <w:p w:rsidR="00A5066B" w:rsidRDefault="00A5066B" w:rsidP="00A5066B">
      <w:pPr>
        <w:tabs>
          <w:tab w:val="left" w:pos="-1440"/>
          <w:tab w:val="left" w:pos="-720"/>
        </w:tabs>
        <w:snapToGrid w:val="0"/>
        <w:rPr>
          <w:b/>
        </w:rPr>
      </w:pPr>
      <w:r>
        <w:rPr>
          <w:u w:val="single"/>
        </w:rPr>
        <w:t>COINSURANCE</w:t>
      </w:r>
    </w:p>
    <w:p w:rsidR="00A5066B" w:rsidRDefault="00A5066B" w:rsidP="00A5066B">
      <w:pPr>
        <w:tabs>
          <w:tab w:val="left" w:pos="-1440"/>
          <w:tab w:val="left" w:pos="-720"/>
        </w:tabs>
        <w:snapToGrid w:val="0"/>
      </w:pPr>
      <w:r>
        <w:t xml:space="preserve">TYPE A; Preventive, Diagnostic, Emergency Services, </w:t>
      </w:r>
      <w:r>
        <w:tab/>
      </w:r>
      <w:r>
        <w:tab/>
      </w:r>
      <w:r>
        <w:tab/>
        <w:t>100%</w:t>
      </w:r>
    </w:p>
    <w:p w:rsidR="00A5066B" w:rsidRDefault="00A5066B" w:rsidP="00A5066B">
      <w:pPr>
        <w:tabs>
          <w:tab w:val="left" w:pos="-1440"/>
          <w:tab w:val="left" w:pos="-720"/>
        </w:tabs>
        <w:snapToGrid w:val="0"/>
      </w:pPr>
      <w:r>
        <w:t>TYPE B; Basic Procedures</w:t>
      </w:r>
      <w:r>
        <w:tab/>
      </w:r>
      <w:r>
        <w:tab/>
      </w:r>
      <w:r>
        <w:tab/>
      </w:r>
      <w:r>
        <w:tab/>
      </w:r>
      <w:r>
        <w:tab/>
      </w:r>
      <w:r>
        <w:tab/>
        <w:t>80%</w:t>
      </w:r>
    </w:p>
    <w:p w:rsidR="00A5066B" w:rsidRDefault="00A5066B" w:rsidP="00A5066B">
      <w:pPr>
        <w:tabs>
          <w:tab w:val="left" w:pos="-1440"/>
          <w:tab w:val="left" w:pos="-720"/>
        </w:tabs>
        <w:snapToGrid w:val="0"/>
      </w:pPr>
      <w:r>
        <w:t>TYPE C; Major Procedures</w:t>
      </w:r>
      <w:r>
        <w:tab/>
      </w:r>
      <w:r>
        <w:tab/>
      </w:r>
      <w:r>
        <w:tab/>
      </w:r>
      <w:r>
        <w:tab/>
      </w:r>
      <w:r>
        <w:tab/>
      </w:r>
      <w:r>
        <w:tab/>
        <w:t>50%</w:t>
      </w:r>
    </w:p>
    <w:p w:rsidR="00A5066B" w:rsidRDefault="00A5066B" w:rsidP="00A5066B">
      <w:pPr>
        <w:tabs>
          <w:tab w:val="left" w:pos="-1440"/>
          <w:tab w:val="left" w:pos="-720"/>
        </w:tabs>
        <w:snapToGrid w:val="0"/>
        <w:rPr>
          <w:b/>
        </w:rPr>
      </w:pPr>
    </w:p>
    <w:p w:rsidR="00A5066B" w:rsidRDefault="00A5066B" w:rsidP="00A5066B">
      <w:pPr>
        <w:tabs>
          <w:tab w:val="left" w:pos="-1440"/>
          <w:tab w:val="left" w:pos="-720"/>
        </w:tabs>
        <w:snapToGrid w:val="0"/>
        <w:rPr>
          <w:b/>
        </w:rPr>
      </w:pPr>
      <w:r>
        <w:rPr>
          <w:u w:val="single"/>
        </w:rPr>
        <w:t>LIMITS</w:t>
      </w:r>
    </w:p>
    <w:p w:rsidR="00A5066B" w:rsidRDefault="00A5066B" w:rsidP="00A5066B">
      <w:pPr>
        <w:tabs>
          <w:tab w:val="left" w:pos="-1440"/>
          <w:tab w:val="left" w:pos="-720"/>
        </w:tabs>
        <w:snapToGrid w:val="0"/>
      </w:pPr>
      <w:r>
        <w:t>Calendar Year Maximum per Person</w:t>
      </w:r>
      <w:r>
        <w:tab/>
      </w:r>
      <w:r>
        <w:tab/>
      </w:r>
      <w:r>
        <w:tab/>
      </w:r>
      <w:r>
        <w:tab/>
      </w:r>
      <w:r>
        <w:tab/>
        <w:t xml:space="preserve">$1,000 </w:t>
      </w:r>
    </w:p>
    <w:p w:rsidR="00A5066B" w:rsidRDefault="00A5066B" w:rsidP="00A5066B">
      <w:pPr>
        <w:tabs>
          <w:tab w:val="left" w:pos="-1440"/>
          <w:tab w:val="left" w:pos="-720"/>
        </w:tabs>
        <w:snapToGrid w:val="0"/>
        <w:rPr>
          <w:b/>
        </w:rPr>
      </w:pPr>
    </w:p>
    <w:p w:rsidR="00C90E17" w:rsidRDefault="00C90E17"/>
    <w:sectPr w:rsidR="00C90E17" w:rsidSect="00C90E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1571"/>
    <w:multiLevelType w:val="hybridMultilevel"/>
    <w:tmpl w:val="65EA2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5576F59"/>
    <w:multiLevelType w:val="hybridMultilevel"/>
    <w:tmpl w:val="D3748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58E6201"/>
    <w:multiLevelType w:val="hybridMultilevel"/>
    <w:tmpl w:val="22F8D49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43B4148"/>
    <w:multiLevelType w:val="hybridMultilevel"/>
    <w:tmpl w:val="67443664"/>
    <w:lvl w:ilvl="0" w:tplc="AD181E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2FE6AD9"/>
    <w:multiLevelType w:val="singleLevel"/>
    <w:tmpl w:val="99246844"/>
    <w:lvl w:ilvl="0">
      <w:start w:val="1"/>
      <w:numFmt w:val="bullet"/>
      <w:lvlText w:val=""/>
      <w:lvlJc w:val="left"/>
      <w:pPr>
        <w:tabs>
          <w:tab w:val="num" w:pos="360"/>
        </w:tabs>
        <w:ind w:left="360" w:hanging="360"/>
      </w:pPr>
      <w:rPr>
        <w:rFonts w:ascii="Symbol" w:hAnsi="Symbol" w:hint="default"/>
        <w:color w:val="auto"/>
      </w:rPr>
    </w:lvl>
  </w:abstractNum>
  <w:abstractNum w:abstractNumId="5">
    <w:nsid w:val="6C4B5747"/>
    <w:multiLevelType w:val="hybridMultilevel"/>
    <w:tmpl w:val="21088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8063E34"/>
    <w:multiLevelType w:val="hybridMultilevel"/>
    <w:tmpl w:val="21A2BFA2"/>
    <w:lvl w:ilvl="0" w:tplc="AD181E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D7B3732"/>
    <w:multiLevelType w:val="hybridMultilevel"/>
    <w:tmpl w:val="6AB29124"/>
    <w:lvl w:ilvl="0" w:tplc="AD181E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num>
  <w:num w:numId="2">
    <w:abstractNumId w:val="2"/>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066B"/>
    <w:rsid w:val="00A5066B"/>
    <w:rsid w:val="00C90E17"/>
    <w:rsid w:val="00E30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66B"/>
    <w:pPr>
      <w:spacing w:after="0" w:line="24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A5066B"/>
    <w:pPr>
      <w:keepNext/>
      <w:tabs>
        <w:tab w:val="left" w:pos="9360"/>
      </w:tabs>
      <w:spacing w:after="240"/>
      <w:jc w:val="left"/>
      <w:outlineLvl w:val="0"/>
    </w:pPr>
    <w:rPr>
      <w:b/>
      <w:sz w:val="22"/>
      <w:u w:val="single"/>
    </w:rPr>
  </w:style>
  <w:style w:type="paragraph" w:styleId="Heading2">
    <w:name w:val="heading 2"/>
    <w:basedOn w:val="Normal"/>
    <w:next w:val="Normal"/>
    <w:link w:val="Heading2Char"/>
    <w:autoRedefine/>
    <w:semiHidden/>
    <w:unhideWhenUsed/>
    <w:qFormat/>
    <w:rsid w:val="00A5066B"/>
    <w:pPr>
      <w:keepNext/>
      <w:outlineLvl w:val="1"/>
    </w:pPr>
    <w:rPr>
      <w:rFonts w:ascii="Times New Roman Bold" w:hAnsi="Times New Roman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66B"/>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semiHidden/>
    <w:rsid w:val="00A5066B"/>
    <w:rPr>
      <w:rFonts w:ascii="Times New Roman Bold" w:eastAsia="Times New Roman" w:hAnsi="Times New Roman Bold" w:cs="Times New Roman"/>
      <w:b/>
      <w:sz w:val="20"/>
      <w:szCs w:val="20"/>
    </w:rPr>
  </w:style>
  <w:style w:type="paragraph" w:styleId="BodyText3">
    <w:name w:val="Body Text 3"/>
    <w:basedOn w:val="Normal"/>
    <w:link w:val="BodyText3Char"/>
    <w:unhideWhenUsed/>
    <w:rsid w:val="00A5066B"/>
    <w:rPr>
      <w:b/>
      <w:i/>
      <w:sz w:val="24"/>
    </w:rPr>
  </w:style>
  <w:style w:type="character" w:customStyle="1" w:styleId="BodyText3Char">
    <w:name w:val="Body Text 3 Char"/>
    <w:basedOn w:val="DefaultParagraphFont"/>
    <w:link w:val="BodyText3"/>
    <w:rsid w:val="00A5066B"/>
    <w:rPr>
      <w:rFonts w:ascii="Times New Roman" w:eastAsia="Times New Roman" w:hAnsi="Times New Roman" w:cs="Times New Roman"/>
      <w:b/>
      <w:i/>
      <w:sz w:val="24"/>
      <w:szCs w:val="20"/>
    </w:rPr>
  </w:style>
  <w:style w:type="paragraph" w:styleId="NoSpacing">
    <w:name w:val="No Spacing"/>
    <w:uiPriority w:val="1"/>
    <w:qFormat/>
    <w:rsid w:val="00A5066B"/>
    <w:pPr>
      <w:spacing w:after="0" w:line="240" w:lineRule="auto"/>
    </w:pPr>
    <w:rPr>
      <w:rFonts w:ascii="Calibri" w:eastAsia="Calibri" w:hAnsi="Calibri" w:cs="Times New Roman"/>
    </w:rPr>
  </w:style>
  <w:style w:type="paragraph" w:customStyle="1" w:styleId="Preformatted">
    <w:name w:val="Preformatted"/>
    <w:basedOn w:val="Normal"/>
    <w:rsid w:val="00A5066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rPr>
  </w:style>
  <w:style w:type="paragraph" w:customStyle="1" w:styleId="SchBenefits">
    <w:name w:val="Sch Benefits"/>
    <w:rsid w:val="00A5066B"/>
    <w:pPr>
      <w:suppressAutoHyphens/>
      <w:spacing w:before="40" w:after="40" w:line="240" w:lineRule="auto"/>
      <w:ind w:left="288" w:hanging="288"/>
    </w:pPr>
    <w:rPr>
      <w:rFonts w:ascii="Arial" w:eastAsia="Times New Roman" w:hAnsi="Arial" w:cs="Times New Roman"/>
      <w:spacing w:val="-3"/>
      <w:sz w:val="18"/>
      <w:szCs w:val="20"/>
    </w:rPr>
  </w:style>
  <w:style w:type="paragraph" w:customStyle="1" w:styleId="SchbenePPONonPPO">
    <w:name w:val="Sch bene PPO/NonPPO"/>
    <w:basedOn w:val="SchBenefits"/>
    <w:rsid w:val="00A5066B"/>
    <w:pPr>
      <w:ind w:left="0" w:firstLine="0"/>
    </w:pPr>
  </w:style>
</w:styles>
</file>

<file path=word/webSettings.xml><?xml version="1.0" encoding="utf-8"?>
<w:webSettings xmlns:r="http://schemas.openxmlformats.org/officeDocument/2006/relationships" xmlns:w="http://schemas.openxmlformats.org/wordprocessingml/2006/main">
  <w:divs>
    <w:div w:id="166265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1799</Words>
  <Characters>10257</Characters>
  <Application>Microsoft Office Word</Application>
  <DocSecurity>0</DocSecurity>
  <Lines>85</Lines>
  <Paragraphs>24</Paragraphs>
  <ScaleCrop>false</ScaleCrop>
  <Company/>
  <LinksUpToDate>false</LinksUpToDate>
  <CharactersWithSpaces>12032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2</cp:revision>
  <dcterms:created xsi:type="dcterms:W3CDTF">2014-07-11T15:38:00Z</dcterms:created>
  <dcterms:modified xsi:type="dcterms:W3CDTF">2014-07-11T15:38:00Z</dcterms:modified>
</cp:coreProperties>
</file>