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73"/>
        <w:gridCol w:w="1837"/>
        <w:gridCol w:w="1836"/>
        <w:gridCol w:w="3674"/>
      </w:tblGrid>
      <w:tr w:rsidR="00AC4D9B" w:rsidRPr="00AC4D9B" w:rsidTr="00A24FCF">
        <w:trPr>
          <w:trHeight w:val="1138"/>
        </w:trPr>
        <w:tc>
          <w:tcPr>
            <w:tcW w:w="11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B5CAD"/>
            <w:vAlign w:val="center"/>
            <w:hideMark/>
          </w:tcPr>
          <w:p w:rsidR="00AC4D9B" w:rsidRPr="00AC4D9B" w:rsidRDefault="00893F75" w:rsidP="0089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bookmarkStart w:id="0" w:name="RANGE!A1:G36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Core Management Resources</w:t>
            </w:r>
            <w:r w:rsidR="00B620B2" w:rsidRPr="002E52A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Employee Healthcare Plan</w:t>
            </w:r>
            <w:r w:rsidR="00B620B2" w:rsidRPr="002E52A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br/>
              <w:t>Open Enrollment Quick Reference Summary</w:t>
            </w:r>
            <w:r w:rsidR="00B620B2" w:rsidRPr="002E52A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B620B2" w:rsidRPr="002E52A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Effective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February</w:t>
            </w:r>
            <w:r w:rsidR="00B620B2" w:rsidRPr="002E52A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1, 201</w:t>
            </w:r>
            <w:bookmarkEnd w:id="0"/>
            <w:r w:rsidR="00545C0D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3</w:t>
            </w:r>
            <w:bookmarkStart w:id="1" w:name="_GoBack"/>
            <w:bookmarkEnd w:id="1"/>
          </w:p>
        </w:tc>
      </w:tr>
      <w:tr w:rsidR="00AC4D9B" w:rsidRPr="00AC4D9B" w:rsidTr="00602E44">
        <w:trPr>
          <w:trHeight w:val="288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4D9B" w:rsidRPr="00AC4D9B" w:rsidRDefault="00B620B2" w:rsidP="00AC4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</w:rPr>
            </w:pPr>
            <w:r w:rsidRPr="00A24FCF">
              <w:rPr>
                <w:rFonts w:ascii="Arial" w:hAnsi="Arial" w:cs="Arial"/>
                <w:b/>
                <w:bCs/>
                <w:color w:val="2B5CAD"/>
                <w:sz w:val="24"/>
                <w:szCs w:val="24"/>
              </w:rPr>
              <w:t>Dental Coverage</w:t>
            </w:r>
          </w:p>
        </w:tc>
      </w:tr>
      <w:tr w:rsidR="00A24FCF" w:rsidRPr="00AC4D9B" w:rsidTr="00A24FCF">
        <w:trPr>
          <w:trHeight w:val="391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E8F36"/>
            <w:vAlign w:val="center"/>
          </w:tcPr>
          <w:p w:rsidR="00A24FCF" w:rsidRDefault="00A24FCF" w:rsidP="00A24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No benefit</w:t>
            </w:r>
            <w:r w:rsidRPr="00A24FC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for Orthodontic Services</w:t>
            </w:r>
          </w:p>
        </w:tc>
      </w:tr>
      <w:tr w:rsidR="00536DFF" w:rsidRPr="00AC4D9B" w:rsidTr="00A24FCF">
        <w:trPr>
          <w:trHeight w:val="391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E8F36"/>
            <w:vAlign w:val="center"/>
            <w:hideMark/>
          </w:tcPr>
          <w:p w:rsidR="00536DFF" w:rsidRPr="00A24FCF" w:rsidRDefault="00536DFF" w:rsidP="00536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24FC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Calendar Year Maximum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E8F36"/>
            <w:vAlign w:val="center"/>
          </w:tcPr>
          <w:p w:rsidR="00536DFF" w:rsidRPr="00A24FCF" w:rsidRDefault="00536DFF" w:rsidP="0053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</w:rPr>
            </w:pPr>
            <w:r w:rsidRPr="00A24FC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</w:rPr>
              <w:t>$1,000 per covered Individual</w:t>
            </w:r>
          </w:p>
        </w:tc>
      </w:tr>
      <w:tr w:rsidR="00536DFF" w:rsidRPr="00AC4D9B" w:rsidTr="00A24FCF">
        <w:trPr>
          <w:trHeight w:val="288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B5CAD"/>
            <w:noWrap/>
            <w:vAlign w:val="center"/>
            <w:hideMark/>
          </w:tcPr>
          <w:p w:rsidR="00536DFF" w:rsidRPr="00AC4D9B" w:rsidRDefault="00536DFF" w:rsidP="00602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C4D9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PREMIUMS (per pay period)</w:t>
            </w:r>
          </w:p>
        </w:tc>
      </w:tr>
      <w:tr w:rsidR="00536DFF" w:rsidRPr="00AC4D9B" w:rsidTr="00A24FCF">
        <w:trPr>
          <w:trHeight w:val="288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DFF" w:rsidRPr="00AC4D9B" w:rsidRDefault="00536DFF" w:rsidP="0060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4D9B">
              <w:rPr>
                <w:rFonts w:ascii="Arial" w:eastAsia="Times New Roman" w:hAnsi="Arial" w:cs="Arial"/>
                <w:sz w:val="16"/>
                <w:szCs w:val="16"/>
              </w:rPr>
              <w:t>Employee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DFF" w:rsidRPr="00A24FCF" w:rsidRDefault="00536DFF" w:rsidP="00602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A24FCF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6.25</w:t>
            </w:r>
          </w:p>
        </w:tc>
      </w:tr>
      <w:tr w:rsidR="00536DFF" w:rsidRPr="00AC4D9B" w:rsidTr="00A24FCF">
        <w:trPr>
          <w:trHeight w:val="288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FF" w:rsidRPr="00AC4D9B" w:rsidRDefault="00536DFF" w:rsidP="0077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4D9B">
              <w:rPr>
                <w:rFonts w:ascii="Arial" w:eastAsia="Times New Roman" w:hAnsi="Arial" w:cs="Arial"/>
                <w:sz w:val="16"/>
                <w:szCs w:val="16"/>
              </w:rPr>
              <w:t>Employee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+ Child(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DFF" w:rsidRPr="00AC4D9B" w:rsidRDefault="00536DFF" w:rsidP="0077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$12.50</w:t>
            </w:r>
          </w:p>
        </w:tc>
      </w:tr>
      <w:tr w:rsidR="00536DFF" w:rsidRPr="00AC4D9B" w:rsidTr="00A24FCF">
        <w:trPr>
          <w:trHeight w:val="288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FF" w:rsidRPr="00AC4D9B" w:rsidRDefault="00536DFF" w:rsidP="0077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Employee + Spouse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DFF" w:rsidRPr="00AC4D9B" w:rsidRDefault="00536DFF" w:rsidP="0060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$18.75</w:t>
            </w:r>
          </w:p>
        </w:tc>
      </w:tr>
      <w:tr w:rsidR="00536DFF" w:rsidRPr="00AC4D9B" w:rsidTr="00A24FCF">
        <w:trPr>
          <w:trHeight w:val="288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FF" w:rsidRPr="00AC4D9B" w:rsidRDefault="00536DFF" w:rsidP="0060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4D9B">
              <w:rPr>
                <w:rFonts w:ascii="Arial" w:eastAsia="Times New Roman" w:hAnsi="Arial" w:cs="Arial"/>
                <w:sz w:val="16"/>
                <w:szCs w:val="16"/>
              </w:rPr>
              <w:t>Family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DFF" w:rsidRPr="00AC4D9B" w:rsidRDefault="00536DFF" w:rsidP="0060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$25.00</w:t>
            </w:r>
          </w:p>
        </w:tc>
      </w:tr>
      <w:tr w:rsidR="00536DFF" w:rsidRPr="00AC4D9B" w:rsidTr="00A24FCF">
        <w:trPr>
          <w:trHeight w:val="288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B5CAD"/>
            <w:noWrap/>
            <w:vAlign w:val="center"/>
            <w:hideMark/>
          </w:tcPr>
          <w:p w:rsidR="00536DFF" w:rsidRPr="00AC4D9B" w:rsidRDefault="00536DFF" w:rsidP="00602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4D9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COINSURANCE</w:t>
            </w:r>
          </w:p>
        </w:tc>
      </w:tr>
      <w:tr w:rsidR="00536DFF" w:rsidRPr="00AC4D9B" w:rsidTr="00536DFF">
        <w:trPr>
          <w:trHeight w:val="274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6DFF" w:rsidRPr="00AC4D9B" w:rsidRDefault="00536DFF" w:rsidP="0060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Plan pays 100% of the first $100.00</w:t>
            </w:r>
          </w:p>
        </w:tc>
      </w:tr>
      <w:tr w:rsidR="00536DFF" w:rsidRPr="00AC4D9B" w:rsidTr="00536DFF">
        <w:trPr>
          <w:trHeight w:val="274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6DFF" w:rsidRPr="00AC4D9B" w:rsidRDefault="00536DFF" w:rsidP="0077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Plan pays 80% of the next $300.00</w:t>
            </w:r>
          </w:p>
        </w:tc>
      </w:tr>
      <w:tr w:rsidR="00536DFF" w:rsidRPr="00AC4D9B" w:rsidTr="00536DFF">
        <w:trPr>
          <w:trHeight w:val="274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6DFF" w:rsidRPr="00AC4D9B" w:rsidRDefault="00536DFF" w:rsidP="0077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Plan pays 50% of the next $1,320.00</w:t>
            </w:r>
          </w:p>
        </w:tc>
      </w:tr>
      <w:tr w:rsidR="00536DFF" w:rsidRPr="00AC4D9B" w:rsidTr="00A24FCF">
        <w:trPr>
          <w:trHeight w:val="288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B5CAD"/>
            <w:vAlign w:val="center"/>
            <w:hideMark/>
          </w:tcPr>
          <w:p w:rsidR="00536DFF" w:rsidRPr="00AC4D9B" w:rsidRDefault="00536DFF" w:rsidP="00602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4D9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WAITING PERIOD FOR LATE ENROLLEES</w:t>
            </w:r>
          </w:p>
        </w:tc>
      </w:tr>
      <w:tr w:rsidR="00536DFF" w:rsidRPr="00AC4D9B" w:rsidTr="00536DFF">
        <w:trPr>
          <w:trHeight w:val="274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DFF" w:rsidRPr="00AC4D9B" w:rsidRDefault="00536DFF" w:rsidP="00A24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Type A – Diagnostic and Preventive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DFF" w:rsidRPr="00AC4D9B" w:rsidRDefault="00536DFF" w:rsidP="0060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Available o</w:t>
            </w:r>
            <w:r w:rsidRPr="00AC4D9B">
              <w:rPr>
                <w:rFonts w:ascii="Arial" w:eastAsia="Times New Roman" w:hAnsi="Arial" w:cs="Arial"/>
                <w:sz w:val="16"/>
                <w:szCs w:val="16"/>
              </w:rPr>
              <w:t>nce Coverage is in Force</w:t>
            </w:r>
          </w:p>
        </w:tc>
      </w:tr>
      <w:tr w:rsidR="00536DFF" w:rsidRPr="00AC4D9B" w:rsidTr="00536DFF">
        <w:trPr>
          <w:trHeight w:val="274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FF" w:rsidRPr="00AC4D9B" w:rsidRDefault="00536DFF" w:rsidP="00A24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Type B – Basic Procedures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6DFF" w:rsidRPr="00AC4D9B" w:rsidRDefault="00536DFF" w:rsidP="0060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Six (6) month waiting period</w:t>
            </w:r>
          </w:p>
        </w:tc>
      </w:tr>
      <w:tr w:rsidR="00536DFF" w:rsidRPr="00AC4D9B" w:rsidTr="00536DFF">
        <w:trPr>
          <w:trHeight w:val="274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FF" w:rsidRPr="00AC4D9B" w:rsidRDefault="00536DFF" w:rsidP="00A24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Type C – Major Procedures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6DFF" w:rsidRPr="00AC4D9B" w:rsidRDefault="00536DFF" w:rsidP="0060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Twelve (12) month waiting period</w:t>
            </w:r>
          </w:p>
        </w:tc>
      </w:tr>
      <w:tr w:rsidR="00536DFF" w:rsidRPr="00AC4D9B" w:rsidTr="00306D84">
        <w:trPr>
          <w:trHeight w:val="1008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B5CAD"/>
            <w:vAlign w:val="center"/>
            <w:hideMark/>
          </w:tcPr>
          <w:p w:rsidR="00306D84" w:rsidRDefault="00536DFF" w:rsidP="00306D8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Plan Payment Provisions – </w:t>
            </w:r>
            <w:r w:rsidRPr="00AC4D9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Dental</w:t>
            </w:r>
            <w:r w:rsidRPr="00AC4D9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AC4D9B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 xml:space="preserve">The following is a </w:t>
            </w:r>
            <w:r w:rsidRPr="00306D84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u w:val="single"/>
              </w:rPr>
              <w:t>summary</w:t>
            </w:r>
            <w:r w:rsidRPr="00AC4D9B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 xml:space="preserve"> of Covered Dental Procedures under this Dental Expense Benefit.  </w:t>
            </w:r>
          </w:p>
          <w:p w:rsidR="00536DFF" w:rsidRPr="00AC4D9B" w:rsidRDefault="00536DFF" w:rsidP="00306D8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For the complete listing, consult your Plan Document</w:t>
            </w:r>
            <w:r w:rsidRPr="00AC4D9B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536DFF" w:rsidRPr="00AC4D9B" w:rsidTr="00A24FCF">
        <w:trPr>
          <w:trHeight w:val="576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E8F36"/>
            <w:vAlign w:val="center"/>
            <w:hideMark/>
          </w:tcPr>
          <w:p w:rsidR="00536DFF" w:rsidRPr="00A24FCF" w:rsidRDefault="00536DFF" w:rsidP="00AC4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4FCF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Type A:</w:t>
            </w:r>
          </w:p>
          <w:p w:rsidR="00536DFF" w:rsidRPr="00A24FCF" w:rsidRDefault="00536DFF" w:rsidP="00AC4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4FCF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Diagnostic and Preventive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E8F36"/>
            <w:vAlign w:val="center"/>
            <w:hideMark/>
          </w:tcPr>
          <w:p w:rsidR="00536DFF" w:rsidRPr="00A24FCF" w:rsidRDefault="00536DFF" w:rsidP="00AC4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4FCF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Type B:</w:t>
            </w:r>
          </w:p>
          <w:p w:rsidR="00536DFF" w:rsidRPr="00A24FCF" w:rsidRDefault="00536DFF" w:rsidP="00AC4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4FCF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Basic Procedures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E8F36"/>
            <w:vAlign w:val="center"/>
            <w:hideMark/>
          </w:tcPr>
          <w:p w:rsidR="00536DFF" w:rsidRPr="00A24FCF" w:rsidRDefault="00536DFF" w:rsidP="00AC4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4FCF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Type C:</w:t>
            </w:r>
          </w:p>
          <w:p w:rsidR="00536DFF" w:rsidRPr="00A24FCF" w:rsidRDefault="00536DFF" w:rsidP="00AC4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4FCF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Major Procedures</w:t>
            </w:r>
          </w:p>
        </w:tc>
      </w:tr>
      <w:tr w:rsidR="00536DFF" w:rsidRPr="00AC4D9B" w:rsidTr="00306D84">
        <w:trPr>
          <w:trHeight w:val="5040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D84" w:rsidRPr="00306D84" w:rsidRDefault="00306D84" w:rsidP="00306D8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536DFF" w:rsidRDefault="00220E65" w:rsidP="00E4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Oral examination</w:t>
            </w:r>
          </w:p>
          <w:p w:rsidR="00536DFF" w:rsidRPr="00C70C26" w:rsidRDefault="00536DFF" w:rsidP="00E4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180"/>
              <w:rPr>
                <w:rFonts w:ascii="Arial" w:eastAsia="Times New Roman" w:hAnsi="Arial" w:cs="Arial"/>
                <w:sz w:val="15"/>
                <w:szCs w:val="15"/>
              </w:rPr>
            </w:pPr>
            <w:r w:rsidRPr="00C70C26">
              <w:rPr>
                <w:rFonts w:ascii="Arial" w:eastAsia="Times New Roman" w:hAnsi="Arial" w:cs="Arial"/>
                <w:sz w:val="15"/>
                <w:szCs w:val="15"/>
              </w:rPr>
              <w:t>Prophylaxis (Cleaning of teeth, in</w:t>
            </w:r>
            <w:r w:rsidR="00220E65">
              <w:rPr>
                <w:rFonts w:ascii="Arial" w:eastAsia="Times New Roman" w:hAnsi="Arial" w:cs="Arial"/>
                <w:sz w:val="15"/>
                <w:szCs w:val="15"/>
              </w:rPr>
              <w:t>cluding scaling and polishing</w:t>
            </w:r>
            <w:r w:rsidRPr="00C70C26"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  <w:p w:rsidR="00536DFF" w:rsidRDefault="00536DFF" w:rsidP="00E4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Topical Fluoride application (Applicable only to dependent children</w:t>
            </w:r>
            <w:r w:rsidR="00220E65">
              <w:rPr>
                <w:rFonts w:ascii="Arial" w:eastAsia="Times New Roman" w:hAnsi="Arial" w:cs="Arial"/>
                <w:sz w:val="15"/>
                <w:szCs w:val="15"/>
              </w:rPr>
              <w:t xml:space="preserve"> under age 14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  <w:p w:rsidR="00536DFF" w:rsidRDefault="00536DFF" w:rsidP="00E4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Space maintainers (Applicab</w:t>
            </w:r>
            <w:r w:rsidR="00220E65">
              <w:rPr>
                <w:rFonts w:ascii="Arial" w:eastAsia="Times New Roman" w:hAnsi="Arial" w:cs="Arial"/>
                <w:sz w:val="15"/>
                <w:szCs w:val="15"/>
              </w:rPr>
              <w:t>le only to children under age 16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  <w:p w:rsidR="00536DFF" w:rsidRDefault="00536DFF" w:rsidP="00E4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Topical application of sealers (Applicable onl</w:t>
            </w:r>
            <w:r w:rsidR="00220E65">
              <w:rPr>
                <w:rFonts w:ascii="Arial" w:eastAsia="Times New Roman" w:hAnsi="Arial" w:cs="Arial"/>
                <w:sz w:val="15"/>
                <w:szCs w:val="15"/>
              </w:rPr>
              <w:t>y to children under age 14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  <w:p w:rsidR="00220E65" w:rsidRDefault="00220E65" w:rsidP="00E4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Fixed and removable appliances (Applicable only to children under age 16)</w:t>
            </w:r>
          </w:p>
          <w:p w:rsidR="00536DFF" w:rsidRDefault="00536DFF" w:rsidP="00E4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X-Rays</w:t>
            </w:r>
          </w:p>
          <w:p w:rsidR="00536DFF" w:rsidRDefault="00536DFF" w:rsidP="00C70C2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3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One </w:t>
            </w:r>
            <w:r w:rsidRPr="00602E44">
              <w:rPr>
                <w:rFonts w:ascii="Arial" w:eastAsia="Times New Roman" w:hAnsi="Arial" w:cs="Arial"/>
                <w:sz w:val="15"/>
                <w:szCs w:val="15"/>
              </w:rPr>
              <w:t>complete series of x-rays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  <w:p w:rsidR="00536DFF" w:rsidRDefault="00536DFF" w:rsidP="00C70C2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37" w:hanging="180"/>
              <w:rPr>
                <w:rFonts w:ascii="Arial" w:eastAsia="Times New Roman" w:hAnsi="Arial" w:cs="Arial"/>
                <w:sz w:val="15"/>
                <w:szCs w:val="15"/>
              </w:rPr>
            </w:pPr>
            <w:r w:rsidRPr="00C70C26">
              <w:rPr>
                <w:rFonts w:ascii="Arial" w:eastAsia="Times New Roman" w:hAnsi="Arial" w:cs="Arial"/>
                <w:sz w:val="15"/>
                <w:szCs w:val="15"/>
              </w:rPr>
              <w:t xml:space="preserve">Bitewing x-rays </w:t>
            </w:r>
          </w:p>
          <w:p w:rsidR="00536DFF" w:rsidRDefault="00536DFF" w:rsidP="00C70C2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3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Occlusal</w:t>
            </w:r>
          </w:p>
          <w:p w:rsidR="00536DFF" w:rsidRPr="00C70C26" w:rsidRDefault="00536DFF" w:rsidP="00C70C2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3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Periapical</w:t>
            </w:r>
          </w:p>
          <w:p w:rsidR="00536DFF" w:rsidRDefault="00536DFF" w:rsidP="00C70C2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3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Panoramic</w:t>
            </w:r>
          </w:p>
          <w:p w:rsidR="00536DFF" w:rsidRDefault="00220E65" w:rsidP="000925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Emergency palliative treatment</w:t>
            </w:r>
          </w:p>
          <w:p w:rsidR="00536DFF" w:rsidRPr="008D69B0" w:rsidRDefault="00220E65" w:rsidP="000925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Outpatient treatment of injuries resulting from an accident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D84" w:rsidRPr="00306D84" w:rsidRDefault="00306D84" w:rsidP="00306D8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220E65" w:rsidRPr="00602E44" w:rsidRDefault="00220E65" w:rsidP="00220E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7" w:hanging="16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Diagnostic Services</w:t>
            </w:r>
          </w:p>
          <w:p w:rsidR="00220E65" w:rsidRDefault="00220E65" w:rsidP="00220E6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Examination and diagnosis</w:t>
            </w:r>
          </w:p>
          <w:p w:rsidR="00220E65" w:rsidRDefault="00220E65" w:rsidP="00220E6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Diagnostic casts</w:t>
            </w:r>
          </w:p>
          <w:p w:rsidR="00220E65" w:rsidRPr="00602E44" w:rsidRDefault="002064D3" w:rsidP="00220E6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Biopsy and examination of oral tissue</w:t>
            </w:r>
          </w:p>
          <w:p w:rsidR="00536DFF" w:rsidRDefault="00536DFF" w:rsidP="00B620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7" w:hanging="160"/>
              <w:rPr>
                <w:rFonts w:ascii="Arial" w:eastAsia="Times New Roman" w:hAnsi="Arial" w:cs="Arial"/>
                <w:sz w:val="15"/>
                <w:szCs w:val="15"/>
              </w:rPr>
            </w:pPr>
            <w:r w:rsidRPr="00602E44">
              <w:rPr>
                <w:rFonts w:ascii="Arial" w:eastAsia="Times New Roman" w:hAnsi="Arial" w:cs="Arial"/>
                <w:sz w:val="15"/>
                <w:szCs w:val="15"/>
              </w:rPr>
              <w:t xml:space="preserve">Fillings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(a</w:t>
            </w:r>
            <w:r w:rsidRPr="00602E44">
              <w:rPr>
                <w:rFonts w:ascii="Arial" w:eastAsia="Times New Roman" w:hAnsi="Arial" w:cs="Arial"/>
                <w:sz w:val="15"/>
                <w:szCs w:val="15"/>
              </w:rPr>
              <w:t>malgam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, silicate, </w:t>
            </w:r>
            <w:r w:rsidR="002064D3">
              <w:rPr>
                <w:rFonts w:ascii="Arial" w:eastAsia="Times New Roman" w:hAnsi="Arial" w:cs="Arial"/>
                <w:sz w:val="15"/>
                <w:szCs w:val="15"/>
              </w:rPr>
              <w:t>acrylic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, or </w:t>
            </w:r>
            <w:r w:rsidRPr="00602E44">
              <w:rPr>
                <w:rFonts w:ascii="Arial" w:eastAsia="Times New Roman" w:hAnsi="Arial" w:cs="Arial"/>
                <w:sz w:val="15"/>
                <w:szCs w:val="15"/>
              </w:rPr>
              <w:t>composite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  <w:p w:rsidR="002064D3" w:rsidRDefault="002064D3" w:rsidP="00B620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7" w:hanging="16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Recementing  of crown </w:t>
            </w:r>
          </w:p>
          <w:p w:rsidR="00536DFF" w:rsidRDefault="00536DFF" w:rsidP="00B620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7" w:hanging="16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Stainless steel crown</w:t>
            </w:r>
          </w:p>
          <w:p w:rsidR="00536DFF" w:rsidRPr="00602E44" w:rsidRDefault="00536DFF" w:rsidP="00B620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7" w:hanging="16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Oral Surgery</w:t>
            </w:r>
          </w:p>
          <w:p w:rsidR="00536DFF" w:rsidRDefault="0010299D" w:rsidP="00584F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Extractions</w:t>
            </w:r>
          </w:p>
          <w:p w:rsidR="00536DFF" w:rsidRDefault="00536DFF" w:rsidP="00584F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Removal of dental cysts and tumors</w:t>
            </w:r>
          </w:p>
          <w:p w:rsidR="00536DFF" w:rsidRDefault="0010299D" w:rsidP="00584F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Incision and drainage of abscess</w:t>
            </w:r>
          </w:p>
          <w:p w:rsidR="0010299D" w:rsidRPr="00602E44" w:rsidRDefault="0010299D" w:rsidP="00584F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Reimplantation of tooth</w:t>
            </w:r>
          </w:p>
          <w:p w:rsidR="00536DFF" w:rsidRPr="00602E44" w:rsidRDefault="0010299D" w:rsidP="00584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7" w:hanging="16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Denture</w:t>
            </w:r>
            <w:r w:rsidR="00536DFF">
              <w:rPr>
                <w:rFonts w:ascii="Arial" w:eastAsia="Times New Roman" w:hAnsi="Arial" w:cs="Arial"/>
                <w:sz w:val="15"/>
                <w:szCs w:val="15"/>
              </w:rPr>
              <w:t xml:space="preserve"> Services </w:t>
            </w:r>
          </w:p>
          <w:p w:rsidR="00536DFF" w:rsidRDefault="0010299D" w:rsidP="00584F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Repairs – acrylic, when no teeth damaged</w:t>
            </w:r>
          </w:p>
          <w:p w:rsidR="0010299D" w:rsidRDefault="0010299D" w:rsidP="00584F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Repairs – metal </w:t>
            </w:r>
          </w:p>
          <w:p w:rsidR="00536DFF" w:rsidRDefault="0010299D" w:rsidP="00584F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Reline</w:t>
            </w:r>
          </w:p>
          <w:p w:rsidR="00536DFF" w:rsidRPr="00D5251A" w:rsidRDefault="0010299D" w:rsidP="00584F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Adjustments</w:t>
            </w:r>
          </w:p>
          <w:p w:rsidR="00536DFF" w:rsidRDefault="00536DFF" w:rsidP="00584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7" w:hanging="160"/>
              <w:rPr>
                <w:rFonts w:ascii="Arial" w:eastAsia="Times New Roman" w:hAnsi="Arial" w:cs="Arial"/>
                <w:sz w:val="15"/>
                <w:szCs w:val="15"/>
              </w:rPr>
            </w:pPr>
            <w:r w:rsidRPr="00602E44">
              <w:rPr>
                <w:rFonts w:ascii="Arial" w:eastAsia="Times New Roman" w:hAnsi="Arial" w:cs="Arial"/>
                <w:sz w:val="15"/>
                <w:szCs w:val="15"/>
              </w:rPr>
              <w:t>G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eneral Anesthesia</w:t>
            </w:r>
          </w:p>
          <w:p w:rsidR="00536DFF" w:rsidRPr="00602E44" w:rsidRDefault="0010299D" w:rsidP="002064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7" w:hanging="16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Injectable antibiotics for treatment of dental condition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84" w:rsidRPr="00306D84" w:rsidRDefault="00306D84" w:rsidP="00306D8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536DFF" w:rsidRDefault="00536DFF" w:rsidP="00466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7" w:hanging="15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Dentures – full or partial</w:t>
            </w:r>
          </w:p>
          <w:p w:rsidR="00536DFF" w:rsidRDefault="0010299D" w:rsidP="00A24F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7" w:hanging="15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Denture repair – acrylic, when teeth damaged</w:t>
            </w:r>
          </w:p>
          <w:p w:rsidR="00306D84" w:rsidRPr="00602E44" w:rsidRDefault="00306D84" w:rsidP="00306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7" w:hanging="15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Fixed bridges</w:t>
            </w:r>
          </w:p>
          <w:p w:rsidR="00306D84" w:rsidRDefault="00306D84" w:rsidP="00306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7" w:hanging="15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Crowns 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Acrylic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Porcelain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Metal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Steel post</w:t>
            </w:r>
          </w:p>
          <w:p w:rsidR="00306D84" w:rsidRDefault="00306D84" w:rsidP="00306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7" w:hanging="15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Endodontic Services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Pulp capping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Vital pulpotomy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Root canal therapy</w:t>
            </w:r>
          </w:p>
          <w:p w:rsidR="00306D84" w:rsidRDefault="00306D84" w:rsidP="00306D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7" w:hanging="15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Periodontic Services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Gingivectomy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Osseous surgery</w:t>
            </w:r>
          </w:p>
          <w:p w:rsid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Inlays</w:t>
            </w:r>
          </w:p>
          <w:p w:rsidR="00306D84" w:rsidRPr="00306D84" w:rsidRDefault="00306D84" w:rsidP="00306D8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2" w:hanging="18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Onlays</w:t>
            </w:r>
          </w:p>
        </w:tc>
      </w:tr>
    </w:tbl>
    <w:p w:rsidR="00DF21CB" w:rsidRPr="00602E44" w:rsidRDefault="00DF21CB">
      <w:pPr>
        <w:rPr>
          <w:rFonts w:cstheme="minorHAnsi"/>
          <w:sz w:val="4"/>
          <w:szCs w:val="4"/>
        </w:rPr>
      </w:pPr>
    </w:p>
    <w:sectPr w:rsidR="00DF21CB" w:rsidRPr="00602E44" w:rsidSect="00F02298">
      <w:pgSz w:w="12240" w:h="15840"/>
      <w:pgMar w:top="720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9D" w:rsidRDefault="0010299D" w:rsidP="00F02298">
      <w:pPr>
        <w:spacing w:after="0" w:line="240" w:lineRule="auto"/>
      </w:pPr>
      <w:r>
        <w:separator/>
      </w:r>
    </w:p>
  </w:endnote>
  <w:endnote w:type="continuationSeparator" w:id="0">
    <w:p w:rsidR="0010299D" w:rsidRDefault="0010299D" w:rsidP="00F0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9D" w:rsidRDefault="0010299D" w:rsidP="00F02298">
      <w:pPr>
        <w:spacing w:after="0" w:line="240" w:lineRule="auto"/>
      </w:pPr>
      <w:r>
        <w:separator/>
      </w:r>
    </w:p>
  </w:footnote>
  <w:footnote w:type="continuationSeparator" w:id="0">
    <w:p w:rsidR="0010299D" w:rsidRDefault="0010299D" w:rsidP="00F0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33B5"/>
    <w:multiLevelType w:val="hybridMultilevel"/>
    <w:tmpl w:val="EF1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C0E48"/>
    <w:multiLevelType w:val="hybridMultilevel"/>
    <w:tmpl w:val="A7700A4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9B"/>
    <w:rsid w:val="000145F8"/>
    <w:rsid w:val="00024FEB"/>
    <w:rsid w:val="00092599"/>
    <w:rsid w:val="0010299D"/>
    <w:rsid w:val="0015130D"/>
    <w:rsid w:val="00163AB9"/>
    <w:rsid w:val="00187375"/>
    <w:rsid w:val="002064D3"/>
    <w:rsid w:val="00220E65"/>
    <w:rsid w:val="002E52A0"/>
    <w:rsid w:val="00306D84"/>
    <w:rsid w:val="003126EE"/>
    <w:rsid w:val="00343DA0"/>
    <w:rsid w:val="003C7ADB"/>
    <w:rsid w:val="00466E9B"/>
    <w:rsid w:val="00536DFF"/>
    <w:rsid w:val="00545C0D"/>
    <w:rsid w:val="00584FBD"/>
    <w:rsid w:val="00602E44"/>
    <w:rsid w:val="00772465"/>
    <w:rsid w:val="00893F75"/>
    <w:rsid w:val="00897E87"/>
    <w:rsid w:val="008D69B0"/>
    <w:rsid w:val="009D6319"/>
    <w:rsid w:val="009E6744"/>
    <w:rsid w:val="00A24FCF"/>
    <w:rsid w:val="00AA1217"/>
    <w:rsid w:val="00AC4D9B"/>
    <w:rsid w:val="00B620B2"/>
    <w:rsid w:val="00C40FA5"/>
    <w:rsid w:val="00C70C26"/>
    <w:rsid w:val="00CA7927"/>
    <w:rsid w:val="00CC3646"/>
    <w:rsid w:val="00D06DE0"/>
    <w:rsid w:val="00D5251A"/>
    <w:rsid w:val="00DF21CB"/>
    <w:rsid w:val="00E40F41"/>
    <w:rsid w:val="00EB39B2"/>
    <w:rsid w:val="00F02298"/>
    <w:rsid w:val="00F0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98"/>
  </w:style>
  <w:style w:type="paragraph" w:styleId="Footer">
    <w:name w:val="footer"/>
    <w:basedOn w:val="Normal"/>
    <w:link w:val="FooterChar"/>
    <w:uiPriority w:val="99"/>
    <w:unhideWhenUsed/>
    <w:rsid w:val="00F0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98"/>
  </w:style>
  <w:style w:type="paragraph" w:styleId="Footer">
    <w:name w:val="footer"/>
    <w:basedOn w:val="Normal"/>
    <w:link w:val="FooterChar"/>
    <w:uiPriority w:val="99"/>
    <w:unhideWhenUsed/>
    <w:rsid w:val="00F0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Rogers</dc:creator>
  <cp:keywords/>
  <dc:description/>
  <cp:lastModifiedBy>Michelle Brass</cp:lastModifiedBy>
  <cp:revision>15</cp:revision>
  <dcterms:created xsi:type="dcterms:W3CDTF">2011-11-02T18:23:00Z</dcterms:created>
  <dcterms:modified xsi:type="dcterms:W3CDTF">2013-01-24T14:36:00Z</dcterms:modified>
</cp:coreProperties>
</file>